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4816"/>
        <w:gridCol w:w="4817"/>
      </w:tblGrid>
      <w:tr w:rsidR="003671A9" w:rsidTr="00510551">
        <w:tc>
          <w:tcPr>
            <w:tcW w:w="4816" w:type="dxa"/>
            <w:shd w:val="clear" w:color="auto" w:fill="auto"/>
          </w:tcPr>
          <w:p w:rsidR="003671A9" w:rsidRDefault="00E957E5" w:rsidP="00E957E5">
            <w:pPr>
              <w:pStyle w:val="af9"/>
              <w:jc w:val="left"/>
            </w:pPr>
            <w:r>
              <w:t>Проект</w:t>
            </w:r>
          </w:p>
          <w:p w:rsidR="003671A9" w:rsidRDefault="003671A9" w:rsidP="00510551">
            <w:pPr>
              <w:pStyle w:val="TableContents"/>
            </w:pPr>
          </w:p>
          <w:p w:rsidR="003671A9" w:rsidRDefault="003671A9" w:rsidP="00510551">
            <w:pPr>
              <w:pStyle w:val="TableContents"/>
            </w:pPr>
          </w:p>
          <w:p w:rsidR="003671A9" w:rsidRDefault="003671A9" w:rsidP="00510551">
            <w:pPr>
              <w:pStyle w:val="TableContents"/>
            </w:pPr>
          </w:p>
          <w:p w:rsidR="003671A9" w:rsidRDefault="003671A9" w:rsidP="00510551">
            <w:pPr>
              <w:pStyle w:val="TableContents"/>
            </w:pPr>
          </w:p>
        </w:tc>
        <w:tc>
          <w:tcPr>
            <w:tcW w:w="4817" w:type="dxa"/>
            <w:shd w:val="clear" w:color="auto" w:fill="auto"/>
          </w:tcPr>
          <w:p w:rsidR="003671A9" w:rsidRPr="00E00AA0" w:rsidRDefault="003671A9" w:rsidP="00510551">
            <w:pPr>
              <w:pStyle w:val="TableContents"/>
              <w:ind w:left="12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00AA0">
              <w:rPr>
                <w:rFonts w:ascii="Times New Roman" w:hAnsi="Times New Roman" w:cs="Times New Roman"/>
                <w:sz w:val="28"/>
                <w:szCs w:val="28"/>
              </w:rPr>
              <w:t>ПРИЛОЖЕНИЕ</w:t>
            </w:r>
          </w:p>
          <w:p w:rsidR="003671A9" w:rsidRPr="00E00AA0" w:rsidRDefault="003671A9" w:rsidP="00510551">
            <w:pPr>
              <w:pStyle w:val="TableContents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00AA0">
              <w:rPr>
                <w:rFonts w:ascii="Times New Roman" w:hAnsi="Times New Roman" w:cs="Times New Roman"/>
                <w:sz w:val="28"/>
                <w:szCs w:val="28"/>
              </w:rPr>
              <w:t>к постановлению администрации муниципального образования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00AA0">
              <w:rPr>
                <w:rFonts w:ascii="Times New Roman" w:hAnsi="Times New Roman" w:cs="Times New Roman"/>
                <w:sz w:val="28"/>
                <w:szCs w:val="28"/>
              </w:rPr>
              <w:t>Тбилисский район</w:t>
            </w:r>
          </w:p>
          <w:p w:rsidR="003671A9" w:rsidRPr="00E00AA0" w:rsidRDefault="003671A9" w:rsidP="00510551">
            <w:pPr>
              <w:pStyle w:val="TableContents"/>
              <w:ind w:left="12" w:firstLine="0"/>
              <w:jc w:val="center"/>
              <w:rPr>
                <w:rFonts w:ascii="Times New Roman" w:hAnsi="Times New Roman" w:cs="Times New Roman"/>
                <w:color w:val="FFFFFF"/>
                <w:sz w:val="28"/>
                <w:szCs w:val="28"/>
              </w:rPr>
            </w:pPr>
            <w:r w:rsidRPr="00E00AA0">
              <w:rPr>
                <w:rFonts w:ascii="Times New Roman" w:hAnsi="Times New Roman" w:cs="Times New Roman"/>
                <w:sz w:val="28"/>
                <w:szCs w:val="28"/>
              </w:rPr>
              <w:t xml:space="preserve">от </w:t>
            </w:r>
            <w:r w:rsidRPr="00E00AA0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                           </w:t>
            </w:r>
            <w:r w:rsidRPr="00E00AA0">
              <w:rPr>
                <w:rFonts w:ascii="Times New Roman" w:hAnsi="Times New Roman" w:cs="Times New Roman"/>
                <w:sz w:val="28"/>
                <w:szCs w:val="28"/>
              </w:rPr>
              <w:t xml:space="preserve"> №</w:t>
            </w:r>
            <w:proofErr w:type="gramStart"/>
            <w:r w:rsidRPr="00E00AA0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Pr="00E00AA0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             </w:t>
            </w:r>
            <w:r w:rsidRPr="00E00AA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00AA0">
              <w:rPr>
                <w:rFonts w:ascii="Times New Roman" w:hAnsi="Times New Roman" w:cs="Times New Roman"/>
                <w:color w:val="FFFFFF"/>
                <w:sz w:val="28"/>
                <w:szCs w:val="28"/>
              </w:rPr>
              <w:t>.</w:t>
            </w:r>
            <w:proofErr w:type="gramEnd"/>
          </w:p>
        </w:tc>
      </w:tr>
    </w:tbl>
    <w:p w:rsidR="003671A9" w:rsidRDefault="003671A9" w:rsidP="003671A9">
      <w:pPr>
        <w:ind w:firstLine="0"/>
        <w:rPr>
          <w:rStyle w:val="a3"/>
          <w:b w:val="0"/>
          <w:sz w:val="28"/>
          <w:szCs w:val="28"/>
        </w:rPr>
      </w:pPr>
    </w:p>
    <w:p w:rsidR="003671A9" w:rsidRDefault="003671A9" w:rsidP="003671A9">
      <w:pPr>
        <w:ind w:firstLine="0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4816"/>
        <w:gridCol w:w="4817"/>
      </w:tblGrid>
      <w:tr w:rsidR="003671A9" w:rsidTr="00510551">
        <w:tc>
          <w:tcPr>
            <w:tcW w:w="4816" w:type="dxa"/>
            <w:shd w:val="clear" w:color="auto" w:fill="auto"/>
          </w:tcPr>
          <w:p w:rsidR="003671A9" w:rsidRDefault="003671A9" w:rsidP="00510551">
            <w:pPr>
              <w:pStyle w:val="TableContents"/>
            </w:pPr>
          </w:p>
          <w:p w:rsidR="003671A9" w:rsidRDefault="003671A9" w:rsidP="00510551">
            <w:pPr>
              <w:pStyle w:val="TableContents"/>
            </w:pPr>
          </w:p>
          <w:p w:rsidR="003671A9" w:rsidRDefault="003671A9" w:rsidP="00510551">
            <w:pPr>
              <w:pStyle w:val="TableContents"/>
            </w:pPr>
          </w:p>
          <w:p w:rsidR="003671A9" w:rsidRDefault="003671A9" w:rsidP="00510551">
            <w:pPr>
              <w:pStyle w:val="TableContents"/>
            </w:pPr>
          </w:p>
          <w:p w:rsidR="003671A9" w:rsidRDefault="003671A9" w:rsidP="00510551">
            <w:pPr>
              <w:pStyle w:val="TableContents"/>
            </w:pPr>
          </w:p>
        </w:tc>
        <w:tc>
          <w:tcPr>
            <w:tcW w:w="4817" w:type="dxa"/>
            <w:shd w:val="clear" w:color="auto" w:fill="auto"/>
          </w:tcPr>
          <w:p w:rsidR="002A05BD" w:rsidRDefault="003671A9" w:rsidP="002A05BD">
            <w:pPr>
              <w:pStyle w:val="TableContents"/>
              <w:ind w:left="12" w:firstLine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«ПРИЛОЖЕНИЕ</w:t>
            </w:r>
          </w:p>
          <w:p w:rsidR="002A05BD" w:rsidRPr="002A05BD" w:rsidRDefault="002A05BD" w:rsidP="002A05BD">
            <w:pPr>
              <w:pStyle w:val="TableContents"/>
              <w:ind w:left="12" w:firstLine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2A05BD" w:rsidRDefault="002A05BD" w:rsidP="002A05BD">
            <w:pPr>
              <w:pStyle w:val="TableContents"/>
              <w:ind w:left="12" w:firstLine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УТВЕРЖДЕНА</w:t>
            </w:r>
          </w:p>
          <w:p w:rsidR="002A05BD" w:rsidRDefault="002A05BD" w:rsidP="002A05BD">
            <w:pPr>
              <w:pStyle w:val="TableContents"/>
              <w:ind w:left="12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постановлением администрации </w:t>
            </w:r>
          </w:p>
          <w:p w:rsidR="002A05BD" w:rsidRDefault="002A05BD" w:rsidP="002A05BD">
            <w:pPr>
              <w:pStyle w:val="TableContents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муниципального образования        </w:t>
            </w:r>
          </w:p>
          <w:p w:rsidR="002A05BD" w:rsidRDefault="002A05BD" w:rsidP="002A05BD">
            <w:pPr>
              <w:pStyle w:val="TableContents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Тбилисский район</w:t>
            </w:r>
          </w:p>
          <w:p w:rsidR="003671A9" w:rsidRDefault="002A05BD" w:rsidP="002A05BD">
            <w:pPr>
              <w:pStyle w:val="TableContents"/>
              <w:ind w:left="12" w:firstLine="0"/>
              <w:jc w:val="center"/>
              <w:rPr>
                <w:color w:val="FFFFFF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  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от </w:t>
            </w:r>
            <w:r w:rsidRPr="00EA6D0D">
              <w:rPr>
                <w:rFonts w:ascii="Times New Roman" w:hAnsi="Times New Roman" w:cs="Times New Roman"/>
                <w:sz w:val="28"/>
                <w:szCs w:val="28"/>
              </w:rPr>
              <w:t>31 декабря 2015 года №  878</w:t>
            </w:r>
            <w:r>
              <w:t xml:space="preserve"> </w:t>
            </w:r>
            <w:r>
              <w:rPr>
                <w:color w:val="FFFFFF"/>
              </w:rPr>
              <w:t>.</w:t>
            </w:r>
          </w:p>
        </w:tc>
      </w:tr>
    </w:tbl>
    <w:p w:rsidR="00CA7011" w:rsidRPr="00CA7011" w:rsidRDefault="00CA7011" w:rsidP="00E943D6">
      <w:pPr>
        <w:ind w:firstLine="0"/>
        <w:rPr>
          <w:rFonts w:ascii="Times New Roman" w:hAnsi="Times New Roman" w:cs="Times New Roman"/>
          <w:sz w:val="18"/>
          <w:szCs w:val="18"/>
        </w:rPr>
      </w:pPr>
    </w:p>
    <w:tbl>
      <w:tblPr>
        <w:tblW w:w="0" w:type="auto"/>
        <w:jc w:val="center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4816"/>
        <w:gridCol w:w="4817"/>
      </w:tblGrid>
      <w:tr w:rsidR="00A822BF" w:rsidRPr="00D30574" w:rsidTr="00D30574">
        <w:trPr>
          <w:jc w:val="center"/>
        </w:trPr>
        <w:tc>
          <w:tcPr>
            <w:tcW w:w="4816" w:type="dxa"/>
            <w:shd w:val="clear" w:color="auto" w:fill="auto"/>
          </w:tcPr>
          <w:p w:rsidR="0099480F" w:rsidRPr="00D30574" w:rsidRDefault="0099480F" w:rsidP="00C80EDC">
            <w:pPr>
              <w:pStyle w:val="TableContents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00AA0" w:rsidRPr="00D30574" w:rsidRDefault="00E00AA0" w:rsidP="00C80EDC">
            <w:pPr>
              <w:pStyle w:val="TableContents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817" w:type="dxa"/>
            <w:shd w:val="clear" w:color="auto" w:fill="auto"/>
          </w:tcPr>
          <w:p w:rsidR="00A822BF" w:rsidRPr="00D30574" w:rsidRDefault="00A822BF" w:rsidP="0065255E">
            <w:pPr>
              <w:pStyle w:val="TableContents"/>
              <w:ind w:firstLine="0"/>
              <w:rPr>
                <w:rFonts w:ascii="Times New Roman" w:hAnsi="Times New Roman" w:cs="Times New Roman"/>
                <w:b/>
                <w:color w:val="FFFFFF"/>
                <w:sz w:val="28"/>
                <w:szCs w:val="28"/>
              </w:rPr>
            </w:pPr>
          </w:p>
        </w:tc>
      </w:tr>
    </w:tbl>
    <w:p w:rsidR="00A822BF" w:rsidRDefault="00A822BF" w:rsidP="0001001E">
      <w:pPr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МУНИЦИПАЛЬН</w:t>
      </w:r>
      <w:r w:rsidR="00D4313C">
        <w:rPr>
          <w:rFonts w:ascii="Times New Roman" w:hAnsi="Times New Roman" w:cs="Times New Roman"/>
          <w:b/>
          <w:bCs/>
          <w:sz w:val="28"/>
          <w:szCs w:val="28"/>
        </w:rPr>
        <w:t>АЯ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ПРОГРАММ</w:t>
      </w:r>
      <w:r w:rsidR="00D4313C">
        <w:rPr>
          <w:rFonts w:ascii="Times New Roman" w:hAnsi="Times New Roman" w:cs="Times New Roman"/>
          <w:b/>
          <w:bCs/>
          <w:sz w:val="28"/>
          <w:szCs w:val="28"/>
        </w:rPr>
        <w:t>А</w:t>
      </w:r>
    </w:p>
    <w:p w:rsidR="00A241F4" w:rsidRDefault="00A822BF" w:rsidP="0001001E">
      <w:pPr>
        <w:ind w:firstLine="0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 xml:space="preserve">муниципального образования Тбилисский район </w:t>
      </w:r>
    </w:p>
    <w:p w:rsidR="00A822BF" w:rsidRPr="00FF03FC" w:rsidRDefault="00A822BF" w:rsidP="0001001E">
      <w:pPr>
        <w:ind w:firstLine="0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«Управление муниципаль</w:t>
      </w:r>
      <w:r w:rsidR="00A241F4">
        <w:rPr>
          <w:rFonts w:ascii="Times New Roman" w:hAnsi="Times New Roman"/>
          <w:b/>
          <w:sz w:val="28"/>
        </w:rPr>
        <w:t>ным имуществом</w:t>
      </w:r>
      <w:r w:rsidR="00FF03FC">
        <w:rPr>
          <w:rFonts w:ascii="Times New Roman" w:hAnsi="Times New Roman"/>
          <w:b/>
          <w:sz w:val="28"/>
        </w:rPr>
        <w:t>»</w:t>
      </w:r>
    </w:p>
    <w:p w:rsidR="00A822BF" w:rsidRDefault="00A822BF" w:rsidP="00C80EDC">
      <w:pPr>
        <w:ind w:firstLine="698"/>
        <w:jc w:val="right"/>
        <w:rPr>
          <w:rFonts w:ascii="Times New Roman" w:hAnsi="Times New Roman" w:cs="Times New Roman"/>
          <w:sz w:val="28"/>
          <w:szCs w:val="28"/>
        </w:rPr>
      </w:pPr>
    </w:p>
    <w:p w:rsidR="00A822BF" w:rsidRDefault="00A822BF" w:rsidP="00C80EDC">
      <w:pPr>
        <w:pStyle w:val="heading1"/>
        <w:numPr>
          <w:ilvl w:val="0"/>
          <w:numId w:val="0"/>
        </w:numPr>
        <w:spacing w:before="0" w:after="0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ПАСПОРТ </w:t>
      </w:r>
    </w:p>
    <w:p w:rsidR="00A822BF" w:rsidRDefault="00A822BF" w:rsidP="00C80EDC">
      <w:pPr>
        <w:pStyle w:val="heading1"/>
        <w:numPr>
          <w:ilvl w:val="0"/>
          <w:numId w:val="0"/>
        </w:numPr>
        <w:spacing w:before="0" w:after="0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муниципальной программы муниципального образования </w:t>
      </w:r>
    </w:p>
    <w:p w:rsidR="00A822BF" w:rsidRDefault="00A822BF" w:rsidP="0038237E">
      <w:pPr>
        <w:pStyle w:val="heading1"/>
        <w:numPr>
          <w:ilvl w:val="0"/>
          <w:numId w:val="0"/>
        </w:numPr>
        <w:spacing w:before="0" w:after="0"/>
        <w:rPr>
          <w:rFonts w:ascii="Times New Roman" w:hAnsi="Times New Roman"/>
          <w:b w:val="0"/>
          <w:sz w:val="28"/>
        </w:rPr>
      </w:pPr>
      <w:r>
        <w:rPr>
          <w:rFonts w:ascii="Times New Roman" w:hAnsi="Times New Roman"/>
          <w:b w:val="0"/>
          <w:sz w:val="28"/>
        </w:rPr>
        <w:t>Тбилисский  район «Управ</w:t>
      </w:r>
      <w:r w:rsidR="0038237E">
        <w:rPr>
          <w:rFonts w:ascii="Times New Roman" w:hAnsi="Times New Roman"/>
          <w:b w:val="0"/>
          <w:sz w:val="28"/>
        </w:rPr>
        <w:t>ление муниципальным имуществом</w:t>
      </w:r>
      <w:r>
        <w:rPr>
          <w:rFonts w:ascii="Times New Roman" w:hAnsi="Times New Roman"/>
          <w:b w:val="0"/>
          <w:sz w:val="28"/>
        </w:rPr>
        <w:t>»</w:t>
      </w:r>
    </w:p>
    <w:p w:rsidR="00A822BF" w:rsidRDefault="00A822BF" w:rsidP="00C80EDC">
      <w:pPr>
        <w:rPr>
          <w:rFonts w:ascii="Times New Roman" w:hAnsi="Times New Roman" w:cs="Times New Roman"/>
          <w:sz w:val="28"/>
          <w:szCs w:val="28"/>
        </w:rPr>
      </w:pPr>
    </w:p>
    <w:p w:rsidR="00164EEA" w:rsidRDefault="00164EEA" w:rsidP="00C80EDC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3656"/>
        <w:gridCol w:w="270"/>
        <w:gridCol w:w="5707"/>
      </w:tblGrid>
      <w:tr w:rsidR="00A822BF">
        <w:tc>
          <w:tcPr>
            <w:tcW w:w="3656" w:type="dxa"/>
            <w:shd w:val="clear" w:color="auto" w:fill="auto"/>
          </w:tcPr>
          <w:p w:rsidR="00A822BF" w:rsidRDefault="00A822BF" w:rsidP="00C80EDC">
            <w:pPr>
              <w:pStyle w:val="afffc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Координатор муниципальной программы</w:t>
            </w:r>
          </w:p>
        </w:tc>
        <w:tc>
          <w:tcPr>
            <w:tcW w:w="270" w:type="dxa"/>
            <w:shd w:val="clear" w:color="auto" w:fill="auto"/>
          </w:tcPr>
          <w:p w:rsidR="00A822BF" w:rsidRDefault="00A822BF" w:rsidP="00C80EDC">
            <w:pPr>
              <w:pStyle w:val="afffc"/>
              <w:rPr>
                <w:rFonts w:ascii="Times New Roman" w:hAnsi="Times New Roman" w:cs="Times New Roman"/>
              </w:rPr>
            </w:pPr>
          </w:p>
        </w:tc>
        <w:tc>
          <w:tcPr>
            <w:tcW w:w="5707" w:type="dxa"/>
            <w:shd w:val="clear" w:color="auto" w:fill="auto"/>
          </w:tcPr>
          <w:p w:rsidR="00A822BF" w:rsidRDefault="00EE3331" w:rsidP="00C80EDC">
            <w:pPr>
              <w:pStyle w:val="afffc"/>
              <w:autoSpaceDE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A822BF">
              <w:rPr>
                <w:rFonts w:ascii="Times New Roman" w:hAnsi="Times New Roman" w:cs="Times New Roman"/>
                <w:sz w:val="28"/>
                <w:szCs w:val="28"/>
              </w:rPr>
              <w:t>тдел по управлению муниципальным имуществом администрации муниципально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го образования Тбилисский район</w:t>
            </w:r>
          </w:p>
        </w:tc>
      </w:tr>
      <w:tr w:rsidR="00A822BF">
        <w:tc>
          <w:tcPr>
            <w:tcW w:w="3656" w:type="dxa"/>
            <w:shd w:val="clear" w:color="auto" w:fill="auto"/>
          </w:tcPr>
          <w:p w:rsidR="00A822BF" w:rsidRDefault="00A822BF" w:rsidP="00C80EDC">
            <w:pPr>
              <w:pStyle w:val="afff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:rsidR="00A822BF" w:rsidRDefault="00A822BF" w:rsidP="00C80EDC">
            <w:pPr>
              <w:pStyle w:val="afff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07" w:type="dxa"/>
            <w:shd w:val="clear" w:color="auto" w:fill="auto"/>
          </w:tcPr>
          <w:p w:rsidR="00A822BF" w:rsidRDefault="00A822BF" w:rsidP="00C80EDC">
            <w:pPr>
              <w:autoSpaceDE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822BF">
        <w:tc>
          <w:tcPr>
            <w:tcW w:w="3656" w:type="dxa"/>
            <w:shd w:val="clear" w:color="auto" w:fill="auto"/>
          </w:tcPr>
          <w:p w:rsidR="00A822BF" w:rsidRDefault="00A822BF" w:rsidP="00C80EDC">
            <w:pPr>
              <w:pStyle w:val="afffc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Координаторы подпрограмм</w:t>
            </w:r>
          </w:p>
        </w:tc>
        <w:tc>
          <w:tcPr>
            <w:tcW w:w="270" w:type="dxa"/>
            <w:shd w:val="clear" w:color="auto" w:fill="auto"/>
          </w:tcPr>
          <w:p w:rsidR="00A822BF" w:rsidRDefault="00A822BF" w:rsidP="00C80EDC">
            <w:pPr>
              <w:pStyle w:val="afff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07" w:type="dxa"/>
            <w:shd w:val="clear" w:color="auto" w:fill="auto"/>
          </w:tcPr>
          <w:p w:rsidR="00A822BF" w:rsidRDefault="00EE3331" w:rsidP="00C80EDC">
            <w:pPr>
              <w:pStyle w:val="afffc"/>
              <w:autoSpaceDE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 предусмотрены</w:t>
            </w:r>
          </w:p>
        </w:tc>
      </w:tr>
      <w:tr w:rsidR="00A822BF">
        <w:tc>
          <w:tcPr>
            <w:tcW w:w="3656" w:type="dxa"/>
            <w:shd w:val="clear" w:color="auto" w:fill="auto"/>
          </w:tcPr>
          <w:p w:rsidR="00A822BF" w:rsidRDefault="00A822BF" w:rsidP="00C80EDC">
            <w:pPr>
              <w:pStyle w:val="afff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:rsidR="00A822BF" w:rsidRDefault="00A822BF" w:rsidP="00C80EDC">
            <w:pPr>
              <w:pStyle w:val="afff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07" w:type="dxa"/>
            <w:shd w:val="clear" w:color="auto" w:fill="auto"/>
          </w:tcPr>
          <w:p w:rsidR="00A822BF" w:rsidRDefault="00A822BF" w:rsidP="00C80EDC">
            <w:pPr>
              <w:autoSpaceDE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822BF">
        <w:tc>
          <w:tcPr>
            <w:tcW w:w="3656" w:type="dxa"/>
            <w:shd w:val="clear" w:color="auto" w:fill="auto"/>
          </w:tcPr>
          <w:p w:rsidR="00A822BF" w:rsidRDefault="00A822BF" w:rsidP="00C80EDC">
            <w:pPr>
              <w:pStyle w:val="afffc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Участники муниципальной программы</w:t>
            </w:r>
          </w:p>
          <w:p w:rsidR="00A822BF" w:rsidRDefault="00A822BF" w:rsidP="00C80EDC">
            <w:pPr>
              <w:rPr>
                <w:rFonts w:ascii="Times New Roman" w:hAnsi="Times New Roman" w:cs="Times New Roman"/>
              </w:rPr>
            </w:pPr>
          </w:p>
          <w:p w:rsidR="00A822BF" w:rsidRDefault="00A822BF" w:rsidP="00C80EDC">
            <w:pPr>
              <w:pStyle w:val="afffc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Подпрограммы муниципальной программы</w:t>
            </w:r>
          </w:p>
        </w:tc>
        <w:tc>
          <w:tcPr>
            <w:tcW w:w="270" w:type="dxa"/>
            <w:shd w:val="clear" w:color="auto" w:fill="auto"/>
          </w:tcPr>
          <w:p w:rsidR="00A822BF" w:rsidRDefault="00A822BF" w:rsidP="00C80EDC">
            <w:pPr>
              <w:pStyle w:val="afffc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07" w:type="dxa"/>
            <w:shd w:val="clear" w:color="auto" w:fill="auto"/>
          </w:tcPr>
          <w:p w:rsidR="00A822BF" w:rsidRDefault="00EE3331" w:rsidP="00C80EDC">
            <w:pPr>
              <w:pStyle w:val="afffc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885B9F">
              <w:rPr>
                <w:rFonts w:ascii="Times New Roman" w:hAnsi="Times New Roman" w:cs="Times New Roman"/>
                <w:sz w:val="28"/>
                <w:szCs w:val="28"/>
              </w:rPr>
              <w:t>дминистрация муниципального образования Тбилисский район</w:t>
            </w:r>
          </w:p>
          <w:p w:rsidR="00A822BF" w:rsidRDefault="00A822BF" w:rsidP="00C80EDC">
            <w:pPr>
              <w:rPr>
                <w:rFonts w:ascii="Times New Roman" w:hAnsi="Times New Roman" w:cs="Times New Roman"/>
              </w:rPr>
            </w:pPr>
          </w:p>
          <w:p w:rsidR="00A822BF" w:rsidRDefault="00A822BF" w:rsidP="00C80EDC"/>
          <w:p w:rsidR="00A822BF" w:rsidRDefault="00A822BF" w:rsidP="00C80EDC"/>
          <w:p w:rsidR="00A822BF" w:rsidRDefault="00EE3331" w:rsidP="00C80EDC">
            <w:pPr>
              <w:autoSpaceDE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 предусмотрены</w:t>
            </w:r>
          </w:p>
        </w:tc>
      </w:tr>
      <w:tr w:rsidR="00A822BF">
        <w:tc>
          <w:tcPr>
            <w:tcW w:w="3656" w:type="dxa"/>
            <w:shd w:val="clear" w:color="auto" w:fill="auto"/>
          </w:tcPr>
          <w:p w:rsidR="00A822BF" w:rsidRDefault="00A822BF" w:rsidP="00C80EDC">
            <w:pPr>
              <w:pStyle w:val="afff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:rsidR="00A822BF" w:rsidRDefault="00A822BF" w:rsidP="00C80EDC">
            <w:pPr>
              <w:pStyle w:val="afff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07" w:type="dxa"/>
            <w:shd w:val="clear" w:color="auto" w:fill="auto"/>
          </w:tcPr>
          <w:p w:rsidR="00A822BF" w:rsidRDefault="00A822BF" w:rsidP="00C80EDC">
            <w:pPr>
              <w:autoSpaceDE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822BF">
        <w:tc>
          <w:tcPr>
            <w:tcW w:w="3656" w:type="dxa"/>
            <w:shd w:val="clear" w:color="auto" w:fill="auto"/>
          </w:tcPr>
          <w:p w:rsidR="00A822BF" w:rsidRDefault="00A822BF" w:rsidP="00C80EDC">
            <w:pPr>
              <w:pStyle w:val="afffc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Ведомственные целевые программы</w:t>
            </w:r>
          </w:p>
        </w:tc>
        <w:tc>
          <w:tcPr>
            <w:tcW w:w="270" w:type="dxa"/>
            <w:shd w:val="clear" w:color="auto" w:fill="auto"/>
          </w:tcPr>
          <w:p w:rsidR="00A822BF" w:rsidRDefault="00A822BF" w:rsidP="00C80EDC">
            <w:pPr>
              <w:pStyle w:val="afffc"/>
              <w:rPr>
                <w:rFonts w:ascii="Times New Roman" w:hAnsi="Times New Roman" w:cs="Times New Roman"/>
              </w:rPr>
            </w:pPr>
          </w:p>
        </w:tc>
        <w:tc>
          <w:tcPr>
            <w:tcW w:w="5707" w:type="dxa"/>
            <w:shd w:val="clear" w:color="auto" w:fill="auto"/>
          </w:tcPr>
          <w:p w:rsidR="00A822BF" w:rsidRDefault="00EE3331" w:rsidP="00C80EDC">
            <w:pPr>
              <w:pStyle w:val="afffc"/>
              <w:autoSpaceDE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 предусмотрены</w:t>
            </w:r>
          </w:p>
        </w:tc>
      </w:tr>
      <w:tr w:rsidR="00A822BF">
        <w:trPr>
          <w:trHeight w:val="319"/>
        </w:trPr>
        <w:tc>
          <w:tcPr>
            <w:tcW w:w="3656" w:type="dxa"/>
            <w:shd w:val="clear" w:color="auto" w:fill="auto"/>
          </w:tcPr>
          <w:p w:rsidR="00A822BF" w:rsidRDefault="00A822BF" w:rsidP="00C80EDC">
            <w:pPr>
              <w:pStyle w:val="afff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:rsidR="00A822BF" w:rsidRDefault="00A822BF" w:rsidP="00C80EDC">
            <w:pPr>
              <w:pStyle w:val="afff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07" w:type="dxa"/>
            <w:shd w:val="clear" w:color="auto" w:fill="auto"/>
          </w:tcPr>
          <w:p w:rsidR="00A822BF" w:rsidRDefault="00A822BF" w:rsidP="00C80EDC">
            <w:pPr>
              <w:pStyle w:val="afff4"/>
              <w:autoSpaceDE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822BF">
        <w:tc>
          <w:tcPr>
            <w:tcW w:w="3656" w:type="dxa"/>
            <w:shd w:val="clear" w:color="auto" w:fill="auto"/>
          </w:tcPr>
          <w:p w:rsidR="00A822BF" w:rsidRDefault="00A822BF" w:rsidP="00C80EDC">
            <w:pPr>
              <w:pStyle w:val="afffc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Цели муниципальной программы</w:t>
            </w:r>
          </w:p>
        </w:tc>
        <w:tc>
          <w:tcPr>
            <w:tcW w:w="270" w:type="dxa"/>
            <w:shd w:val="clear" w:color="auto" w:fill="auto"/>
          </w:tcPr>
          <w:p w:rsidR="00A822BF" w:rsidRDefault="00A822BF" w:rsidP="00C80EDC">
            <w:pPr>
              <w:pStyle w:val="afffc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707" w:type="dxa"/>
            <w:shd w:val="clear" w:color="auto" w:fill="auto"/>
          </w:tcPr>
          <w:p w:rsidR="00A822BF" w:rsidRPr="00B353C0" w:rsidRDefault="00A822BF" w:rsidP="00C80EDC">
            <w:pPr>
              <w:pStyle w:val="afffc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эффективное управ</w:t>
            </w:r>
            <w:r w:rsidR="00B353C0">
              <w:rPr>
                <w:rFonts w:ascii="Times New Roman" w:hAnsi="Times New Roman" w:cs="Times New Roman"/>
                <w:sz w:val="28"/>
                <w:szCs w:val="28"/>
              </w:rPr>
              <w:t>ление муниципальным имуществом.</w:t>
            </w:r>
          </w:p>
        </w:tc>
      </w:tr>
      <w:tr w:rsidR="00A822BF" w:rsidTr="00F33FD2">
        <w:trPr>
          <w:trHeight w:val="1940"/>
        </w:trPr>
        <w:tc>
          <w:tcPr>
            <w:tcW w:w="3656" w:type="dxa"/>
            <w:shd w:val="clear" w:color="auto" w:fill="auto"/>
          </w:tcPr>
          <w:p w:rsidR="00A822BF" w:rsidRDefault="00A822BF" w:rsidP="00C80EDC">
            <w:pPr>
              <w:pStyle w:val="afffc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Задачи муниципальной программы</w:t>
            </w:r>
          </w:p>
        </w:tc>
        <w:tc>
          <w:tcPr>
            <w:tcW w:w="270" w:type="dxa"/>
            <w:shd w:val="clear" w:color="auto" w:fill="auto"/>
          </w:tcPr>
          <w:p w:rsidR="00A822BF" w:rsidRDefault="00A822BF" w:rsidP="00C80EDC">
            <w:pPr>
              <w:pStyle w:val="afffc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822BF" w:rsidRPr="00117552" w:rsidRDefault="00A822BF" w:rsidP="00C80EDC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822BF" w:rsidRDefault="00A822BF" w:rsidP="00C80EDC">
            <w:pPr>
              <w:pStyle w:val="afffc"/>
              <w:rPr>
                <w:rFonts w:ascii="Times New Roman" w:hAnsi="Times New Roman" w:cs="Times New Roman"/>
              </w:rPr>
            </w:pPr>
          </w:p>
          <w:p w:rsidR="00A822BF" w:rsidRDefault="00A822BF" w:rsidP="00C80EDC">
            <w:pPr>
              <w:pStyle w:val="afffc"/>
            </w:pPr>
          </w:p>
          <w:p w:rsidR="00A822BF" w:rsidRDefault="00A822BF" w:rsidP="00C80EDC">
            <w:pPr>
              <w:pStyle w:val="afffc"/>
            </w:pPr>
          </w:p>
          <w:p w:rsidR="00A822BF" w:rsidRDefault="00A822BF" w:rsidP="00C80EDC">
            <w:pPr>
              <w:pStyle w:val="afffc"/>
            </w:pPr>
          </w:p>
          <w:p w:rsidR="00A822BF" w:rsidRPr="00D8451D" w:rsidRDefault="00A822BF" w:rsidP="00C80EDC">
            <w:pPr>
              <w:pStyle w:val="afffc"/>
              <w:rPr>
                <w:sz w:val="36"/>
                <w:szCs w:val="36"/>
              </w:rPr>
            </w:pPr>
          </w:p>
          <w:p w:rsidR="00A822BF" w:rsidRPr="00117552" w:rsidRDefault="00A822BF" w:rsidP="00C80EDC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17552" w:rsidRPr="00117552" w:rsidRDefault="00117552" w:rsidP="00C80EDC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822BF" w:rsidRDefault="00A822BF" w:rsidP="00C80EDC">
            <w:pPr>
              <w:pStyle w:val="afffc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822BF" w:rsidRDefault="00A822BF" w:rsidP="00C80EDC">
            <w:pPr>
              <w:rPr>
                <w:rFonts w:ascii="Times New Roman" w:hAnsi="Times New Roman" w:cs="Times New Roman"/>
              </w:rPr>
            </w:pPr>
          </w:p>
          <w:p w:rsidR="00A822BF" w:rsidRDefault="00A822BF" w:rsidP="00C80EDC"/>
          <w:p w:rsidR="00A822BF" w:rsidRDefault="00A822BF" w:rsidP="00C80EDC">
            <w:pPr>
              <w:rPr>
                <w:sz w:val="12"/>
                <w:szCs w:val="12"/>
              </w:rPr>
            </w:pPr>
          </w:p>
          <w:p w:rsidR="00A822BF" w:rsidRDefault="00A822BF" w:rsidP="00C80EDC">
            <w:pPr>
              <w:pStyle w:val="afffc"/>
            </w:pPr>
          </w:p>
          <w:p w:rsidR="00A822BF" w:rsidRDefault="00A822BF" w:rsidP="00C80EDC">
            <w:pPr>
              <w:pStyle w:val="afffc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822BF" w:rsidRPr="008E40AC" w:rsidRDefault="00A822BF" w:rsidP="00C80ED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822BF" w:rsidRDefault="00A822BF" w:rsidP="00C80EDC"/>
          <w:p w:rsidR="00A822BF" w:rsidRDefault="00A822BF" w:rsidP="00C80EDC">
            <w:pPr>
              <w:pStyle w:val="afffc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822BF" w:rsidRDefault="00A822BF" w:rsidP="00C80ED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84F44" w:rsidRDefault="00184F44" w:rsidP="00C80ED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84F44" w:rsidRDefault="00184F44" w:rsidP="00C80ED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07" w:type="dxa"/>
            <w:shd w:val="clear" w:color="auto" w:fill="auto"/>
          </w:tcPr>
          <w:p w:rsidR="00A822BF" w:rsidRDefault="00A822BF" w:rsidP="0057363B">
            <w:pPr>
              <w:pStyle w:val="afffc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максимальное вовлечение объектов имущества муниципального образования Тбилисский район (зданий, строений, сооружений, движимого имущества) в хозяйственный оборот, в том числе предоставление в аренду, безвозмездное пользование;</w:t>
            </w:r>
          </w:p>
          <w:p w:rsidR="00A822BF" w:rsidRDefault="00A822BF" w:rsidP="0057363B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увеличение неналоговых поступлений </w:t>
            </w:r>
          </w:p>
          <w:p w:rsidR="00A822BF" w:rsidRDefault="00A822BF" w:rsidP="0057363B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бюджет  муниципального  образования                                            </w:t>
            </w:r>
          </w:p>
          <w:p w:rsidR="00A822BF" w:rsidRDefault="00A822BF" w:rsidP="0057363B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Тбилисский район от использования и приватизации муниципального имущества,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контроль за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поступлением неналоговых платежей и взыскание задолженности по платежам;</w:t>
            </w:r>
          </w:p>
          <w:p w:rsidR="00A822BF" w:rsidRDefault="00A822BF" w:rsidP="0057363B">
            <w:pPr>
              <w:pStyle w:val="afffc"/>
              <w:autoSpaceDE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эффективное распоряжение земельными участками, находящимися в</w:t>
            </w:r>
            <w:r w:rsidR="00456431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муниципальной собственности и земельными участками, собственность на которые не разграничена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</w:tc>
      </w:tr>
      <w:tr w:rsidR="00A822BF" w:rsidTr="00456431">
        <w:trPr>
          <w:trHeight w:val="1260"/>
        </w:trPr>
        <w:tc>
          <w:tcPr>
            <w:tcW w:w="3656" w:type="dxa"/>
            <w:shd w:val="clear" w:color="auto" w:fill="auto"/>
          </w:tcPr>
          <w:p w:rsidR="00A822BF" w:rsidRDefault="00A822BF" w:rsidP="00C80EDC">
            <w:pPr>
              <w:pStyle w:val="afff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:rsidR="00184F44" w:rsidRDefault="00184F44" w:rsidP="00C80EDC">
            <w:pPr>
              <w:pStyle w:val="afffc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822BF" w:rsidRDefault="00A822BF" w:rsidP="00C80EDC">
            <w:pPr>
              <w:pStyle w:val="afffc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84F44" w:rsidRDefault="00184F44" w:rsidP="00184F44"/>
          <w:p w:rsidR="00184F44" w:rsidRPr="00184F44" w:rsidRDefault="00184F44" w:rsidP="00184F44">
            <w:r>
              <w:t>-</w:t>
            </w:r>
          </w:p>
        </w:tc>
        <w:tc>
          <w:tcPr>
            <w:tcW w:w="5707" w:type="dxa"/>
            <w:shd w:val="clear" w:color="auto" w:fill="auto"/>
          </w:tcPr>
          <w:p w:rsidR="00EF21C4" w:rsidRDefault="00A822BF" w:rsidP="00EF21C4">
            <w:pPr>
              <w:pStyle w:val="afff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обеспечение реа</w:t>
            </w:r>
            <w:r w:rsidR="003A2AE2">
              <w:rPr>
                <w:rFonts w:ascii="Times New Roman" w:hAnsi="Times New Roman" w:cs="Times New Roman"/>
                <w:sz w:val="28"/>
                <w:szCs w:val="28"/>
              </w:rPr>
              <w:t>лизации муниципальной программы</w:t>
            </w:r>
            <w:r w:rsidR="00EF21C4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EF21C4" w:rsidRPr="00EF21C4" w:rsidRDefault="00EF21C4" w:rsidP="00EF21C4">
            <w:pPr>
              <w:pStyle w:val="afff4"/>
              <w:rPr>
                <w:rFonts w:ascii="Times New Roman" w:hAnsi="Times New Roman" w:cs="Times New Roman"/>
                <w:sz w:val="28"/>
                <w:szCs w:val="28"/>
              </w:rPr>
            </w:pPr>
            <w:r w:rsidRPr="00EF21C4">
              <w:rPr>
                <w:rFonts w:ascii="Times New Roman" w:hAnsi="Times New Roman" w:cs="Times New Roman"/>
                <w:sz w:val="28"/>
                <w:szCs w:val="28"/>
              </w:rPr>
              <w:t>имущественная поддержка по развитию малого и среднего предпринимательства</w:t>
            </w:r>
            <w:r w:rsidRPr="008D06D2">
              <w:rPr>
                <w:rFonts w:ascii="Times New Roman" w:hAnsi="Times New Roman" w:cs="Times New Roman"/>
              </w:rPr>
              <w:t>.</w:t>
            </w:r>
          </w:p>
          <w:p w:rsidR="00EF21C4" w:rsidRPr="00EF21C4" w:rsidRDefault="00EF21C4" w:rsidP="00EF21C4"/>
        </w:tc>
      </w:tr>
      <w:tr w:rsidR="00A822BF" w:rsidRPr="002E5F2C" w:rsidTr="00456431">
        <w:trPr>
          <w:trHeight w:val="6721"/>
        </w:trPr>
        <w:tc>
          <w:tcPr>
            <w:tcW w:w="3656" w:type="dxa"/>
            <w:shd w:val="clear" w:color="auto" w:fill="auto"/>
          </w:tcPr>
          <w:p w:rsidR="00CA75F1" w:rsidRPr="002E5F2C" w:rsidRDefault="00A822BF" w:rsidP="00C80EDC">
            <w:pPr>
              <w:pStyle w:val="afffc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sub_109"/>
            <w:r w:rsidRPr="002E5F2C">
              <w:rPr>
                <w:rFonts w:ascii="Times New Roman" w:hAnsi="Times New Roman" w:cs="Times New Roman"/>
                <w:sz w:val="28"/>
                <w:szCs w:val="28"/>
              </w:rPr>
              <w:t>Перечень целевых показателей муниципальной программы</w:t>
            </w:r>
            <w:bookmarkEnd w:id="0"/>
          </w:p>
          <w:p w:rsidR="00CA75F1" w:rsidRPr="002E5F2C" w:rsidRDefault="00CA75F1" w:rsidP="00CA75F1">
            <w:pPr>
              <w:rPr>
                <w:sz w:val="28"/>
                <w:szCs w:val="28"/>
              </w:rPr>
            </w:pPr>
          </w:p>
          <w:p w:rsidR="00CA75F1" w:rsidRPr="002E5F2C" w:rsidRDefault="00CA75F1" w:rsidP="00CA75F1">
            <w:pPr>
              <w:rPr>
                <w:sz w:val="28"/>
                <w:szCs w:val="28"/>
              </w:rPr>
            </w:pPr>
          </w:p>
          <w:p w:rsidR="00A822BF" w:rsidRPr="002E5F2C" w:rsidRDefault="00A822BF" w:rsidP="00CA75F1">
            <w:pPr>
              <w:ind w:firstLine="0"/>
              <w:rPr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:rsidR="00A822BF" w:rsidRPr="002E5F2C" w:rsidRDefault="00A822BF" w:rsidP="00C80EDC">
            <w:pPr>
              <w:pStyle w:val="afffc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822BF" w:rsidRPr="002E5F2C" w:rsidRDefault="00A822BF" w:rsidP="00C80ED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822BF" w:rsidRPr="002E5F2C" w:rsidRDefault="00A822BF" w:rsidP="00C80EDC">
            <w:pPr>
              <w:rPr>
                <w:sz w:val="28"/>
                <w:szCs w:val="28"/>
              </w:rPr>
            </w:pPr>
          </w:p>
          <w:p w:rsidR="00A822BF" w:rsidRPr="002E5F2C" w:rsidRDefault="00A822BF" w:rsidP="00C80EDC">
            <w:pPr>
              <w:rPr>
                <w:sz w:val="28"/>
                <w:szCs w:val="28"/>
              </w:rPr>
            </w:pPr>
          </w:p>
          <w:p w:rsidR="00A822BF" w:rsidRPr="002E5F2C" w:rsidRDefault="00A822BF" w:rsidP="00B353C0">
            <w:pPr>
              <w:ind w:firstLine="0"/>
              <w:rPr>
                <w:sz w:val="28"/>
                <w:szCs w:val="28"/>
              </w:rPr>
            </w:pPr>
          </w:p>
          <w:p w:rsidR="00A822BF" w:rsidRPr="002E5F2C" w:rsidRDefault="00A822BF" w:rsidP="00C80EDC">
            <w:pPr>
              <w:pStyle w:val="afffc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E5F2C" w:rsidRPr="002E5F2C" w:rsidRDefault="002E5F2C" w:rsidP="002E5F2C">
            <w:pPr>
              <w:rPr>
                <w:sz w:val="28"/>
                <w:szCs w:val="28"/>
              </w:rPr>
            </w:pPr>
          </w:p>
          <w:p w:rsidR="002E5F2C" w:rsidRPr="002E5F2C" w:rsidRDefault="002E5F2C" w:rsidP="002E5F2C">
            <w:pPr>
              <w:rPr>
                <w:sz w:val="28"/>
                <w:szCs w:val="28"/>
              </w:rPr>
            </w:pPr>
          </w:p>
          <w:p w:rsidR="002E5F2C" w:rsidRPr="002E5F2C" w:rsidRDefault="002E5F2C" w:rsidP="002E5F2C">
            <w:pPr>
              <w:rPr>
                <w:sz w:val="28"/>
                <w:szCs w:val="28"/>
              </w:rPr>
            </w:pPr>
          </w:p>
          <w:p w:rsidR="002E5F2C" w:rsidRPr="002E5F2C" w:rsidRDefault="002E5F2C" w:rsidP="002E5F2C">
            <w:pPr>
              <w:ind w:firstLine="0"/>
              <w:rPr>
                <w:sz w:val="28"/>
                <w:szCs w:val="28"/>
              </w:rPr>
            </w:pPr>
          </w:p>
          <w:p w:rsidR="002E5F2C" w:rsidRPr="002E5F2C" w:rsidRDefault="002E5F2C" w:rsidP="002E5F2C">
            <w:pPr>
              <w:ind w:firstLine="0"/>
              <w:rPr>
                <w:sz w:val="28"/>
                <w:szCs w:val="28"/>
              </w:rPr>
            </w:pPr>
          </w:p>
          <w:p w:rsidR="002E5F2C" w:rsidRPr="002E5F2C" w:rsidRDefault="002E5F2C" w:rsidP="002E5F2C">
            <w:pPr>
              <w:ind w:firstLine="0"/>
              <w:rPr>
                <w:sz w:val="28"/>
                <w:szCs w:val="28"/>
              </w:rPr>
            </w:pPr>
          </w:p>
          <w:p w:rsidR="002E5F2C" w:rsidRPr="002E5F2C" w:rsidRDefault="002E5F2C" w:rsidP="002E5F2C">
            <w:pPr>
              <w:ind w:firstLine="0"/>
              <w:rPr>
                <w:sz w:val="28"/>
                <w:szCs w:val="28"/>
              </w:rPr>
            </w:pPr>
          </w:p>
          <w:p w:rsidR="002E5F2C" w:rsidRPr="002E5F2C" w:rsidRDefault="002E5F2C" w:rsidP="002E5F2C">
            <w:pPr>
              <w:ind w:firstLine="0"/>
              <w:rPr>
                <w:sz w:val="28"/>
                <w:szCs w:val="28"/>
              </w:rPr>
            </w:pPr>
          </w:p>
          <w:p w:rsidR="002E5F2C" w:rsidRDefault="002E5F2C" w:rsidP="002E5F2C">
            <w:pPr>
              <w:ind w:firstLine="0"/>
              <w:rPr>
                <w:sz w:val="28"/>
                <w:szCs w:val="28"/>
              </w:rPr>
            </w:pPr>
          </w:p>
          <w:p w:rsidR="00243728" w:rsidRDefault="00243728" w:rsidP="002E5F2C">
            <w:pPr>
              <w:ind w:firstLine="0"/>
              <w:rPr>
                <w:sz w:val="28"/>
                <w:szCs w:val="28"/>
              </w:rPr>
            </w:pPr>
          </w:p>
          <w:p w:rsidR="00243728" w:rsidRDefault="00243728" w:rsidP="002E5F2C">
            <w:pPr>
              <w:ind w:firstLine="0"/>
              <w:rPr>
                <w:sz w:val="28"/>
                <w:szCs w:val="28"/>
              </w:rPr>
            </w:pPr>
          </w:p>
          <w:p w:rsidR="00243728" w:rsidRDefault="00243728" w:rsidP="002E5F2C">
            <w:pPr>
              <w:ind w:firstLine="0"/>
              <w:rPr>
                <w:sz w:val="28"/>
                <w:szCs w:val="28"/>
              </w:rPr>
            </w:pPr>
          </w:p>
          <w:p w:rsidR="00243728" w:rsidRDefault="00243728" w:rsidP="002E5F2C">
            <w:pPr>
              <w:ind w:firstLine="0"/>
              <w:rPr>
                <w:sz w:val="28"/>
                <w:szCs w:val="28"/>
              </w:rPr>
            </w:pPr>
          </w:p>
          <w:p w:rsidR="00A822BF" w:rsidRPr="002E5F2C" w:rsidRDefault="00A822BF" w:rsidP="0099480F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07" w:type="dxa"/>
            <w:shd w:val="clear" w:color="auto" w:fill="auto"/>
          </w:tcPr>
          <w:p w:rsidR="00A822BF" w:rsidRPr="002E5F2C" w:rsidRDefault="00B353C0" w:rsidP="00C80EDC">
            <w:pPr>
              <w:pStyle w:val="afffc"/>
              <w:rPr>
                <w:rFonts w:ascii="Times New Roman" w:hAnsi="Times New Roman" w:cs="Times New Roman"/>
                <w:sz w:val="28"/>
                <w:szCs w:val="28"/>
              </w:rPr>
            </w:pPr>
            <w:r w:rsidRPr="002E5F2C">
              <w:rPr>
                <w:rFonts w:ascii="Times New Roman" w:hAnsi="Times New Roman" w:cs="Times New Roman"/>
                <w:sz w:val="28"/>
                <w:szCs w:val="28"/>
              </w:rPr>
              <w:t>выполнение годового планового задания по поступлению денежных сре</w:t>
            </w:r>
            <w:proofErr w:type="gramStart"/>
            <w:r w:rsidRPr="002E5F2C">
              <w:rPr>
                <w:rFonts w:ascii="Times New Roman" w:hAnsi="Times New Roman" w:cs="Times New Roman"/>
                <w:sz w:val="28"/>
                <w:szCs w:val="28"/>
              </w:rPr>
              <w:t>дств  в д</w:t>
            </w:r>
            <w:proofErr w:type="gramEnd"/>
            <w:r w:rsidRPr="002E5F2C">
              <w:rPr>
                <w:rFonts w:ascii="Times New Roman" w:hAnsi="Times New Roman" w:cs="Times New Roman"/>
                <w:sz w:val="28"/>
                <w:szCs w:val="28"/>
              </w:rPr>
              <w:t>оходную часть бюджета от использования и распоряжения муниципальным имуществом</w:t>
            </w:r>
            <w:r w:rsidR="00A822BF" w:rsidRPr="002E5F2C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A822BF" w:rsidRPr="002E5F2C" w:rsidRDefault="00B353C0" w:rsidP="00FE1769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2E5F2C">
              <w:rPr>
                <w:rFonts w:ascii="Times New Roman" w:hAnsi="Times New Roman"/>
                <w:sz w:val="28"/>
                <w:szCs w:val="28"/>
              </w:rPr>
              <w:t xml:space="preserve">пополнение реестра муниципального имущества муниципального образования Тбилисский район </w:t>
            </w:r>
            <w:r w:rsidR="00FE1769" w:rsidRPr="002E5F2C">
              <w:rPr>
                <w:rFonts w:ascii="Times New Roman" w:hAnsi="Times New Roman"/>
                <w:sz w:val="28"/>
                <w:szCs w:val="28"/>
              </w:rPr>
              <w:t>путем регистрации права собственности на объекты недвижимости и земельные участки</w:t>
            </w:r>
            <w:r w:rsidR="002E5F2C" w:rsidRPr="002E5F2C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2E5F2C" w:rsidRPr="002E5F2C" w:rsidRDefault="002E5F2C" w:rsidP="00FE1769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F2C">
              <w:rPr>
                <w:rFonts w:ascii="Times New Roman" w:hAnsi="Times New Roman" w:cs="Times New Roman"/>
                <w:sz w:val="28"/>
                <w:szCs w:val="28"/>
              </w:rPr>
              <w:t>приватизации муниципального имущества, включая решение вопросов о способах, сроках и формах приватизации конкретных объектов в соответствии с действующим законодательством;</w:t>
            </w:r>
          </w:p>
          <w:p w:rsidR="00243728" w:rsidRDefault="002E5F2C" w:rsidP="00456431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F2C">
              <w:rPr>
                <w:rFonts w:ascii="Times New Roman" w:hAnsi="Times New Roman" w:cs="Times New Roman"/>
                <w:sz w:val="28"/>
                <w:szCs w:val="28"/>
              </w:rPr>
              <w:t>проведение досудебной претензионной работы, направление арендаторам уведомлений об осуществлении оплаты за аренду земли, уведом</w:t>
            </w:r>
            <w:r w:rsidR="0099480F">
              <w:rPr>
                <w:rFonts w:ascii="Times New Roman" w:hAnsi="Times New Roman" w:cs="Times New Roman"/>
                <w:sz w:val="28"/>
                <w:szCs w:val="28"/>
              </w:rPr>
              <w:t xml:space="preserve">ления </w:t>
            </w:r>
            <w:r w:rsidR="00456431">
              <w:rPr>
                <w:rFonts w:ascii="Times New Roman" w:hAnsi="Times New Roman" w:cs="Times New Roman"/>
                <w:sz w:val="28"/>
                <w:szCs w:val="28"/>
              </w:rPr>
              <w:t>об оплате просроченной задолженности</w:t>
            </w:r>
          </w:p>
          <w:p w:rsidR="00EF21C4" w:rsidRDefault="00EF21C4" w:rsidP="00456431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21C4">
              <w:rPr>
                <w:rFonts w:ascii="Times New Roman" w:hAnsi="Times New Roman" w:cs="Times New Roman"/>
                <w:sz w:val="28"/>
                <w:szCs w:val="28"/>
              </w:rPr>
              <w:t>дополнительного перечня муниципального имущества для предоставления субъектам малого и среднего предпринимательства.</w:t>
            </w:r>
          </w:p>
          <w:p w:rsidR="00EF21C4" w:rsidRPr="00EF21C4" w:rsidRDefault="00EF21C4" w:rsidP="00456431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822BF">
        <w:tc>
          <w:tcPr>
            <w:tcW w:w="3656" w:type="dxa"/>
            <w:shd w:val="clear" w:color="auto" w:fill="auto"/>
          </w:tcPr>
          <w:p w:rsidR="00A822BF" w:rsidRDefault="00A822BF" w:rsidP="00C80EDC">
            <w:pPr>
              <w:pStyle w:val="afffc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Этапы и сроки реализации муниципальной программы</w:t>
            </w:r>
          </w:p>
        </w:tc>
        <w:tc>
          <w:tcPr>
            <w:tcW w:w="270" w:type="dxa"/>
            <w:shd w:val="clear" w:color="auto" w:fill="auto"/>
          </w:tcPr>
          <w:p w:rsidR="00A822BF" w:rsidRDefault="00A822BF" w:rsidP="00C80EDC">
            <w:pPr>
              <w:pStyle w:val="afffc"/>
              <w:rPr>
                <w:rFonts w:ascii="Times New Roman" w:hAnsi="Times New Roman" w:cs="Times New Roman"/>
              </w:rPr>
            </w:pPr>
          </w:p>
        </w:tc>
        <w:tc>
          <w:tcPr>
            <w:tcW w:w="5707" w:type="dxa"/>
            <w:shd w:val="clear" w:color="auto" w:fill="auto"/>
          </w:tcPr>
          <w:p w:rsidR="00A822BF" w:rsidRDefault="00A822BF" w:rsidP="00C80EDC">
            <w:pPr>
              <w:pStyle w:val="afffc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Сроки реализации 2016 – </w:t>
            </w:r>
            <w:r w:rsidRPr="006E640C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AC2B09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 годы</w:t>
            </w:r>
          </w:p>
          <w:p w:rsidR="00A822BF" w:rsidRDefault="00A822BF" w:rsidP="00C80EDC">
            <w:pPr>
              <w:pStyle w:val="afffc"/>
              <w:autoSpaceDE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Этапы не предусмотрены</w:t>
            </w:r>
          </w:p>
        </w:tc>
      </w:tr>
      <w:tr w:rsidR="00EB2A16">
        <w:tc>
          <w:tcPr>
            <w:tcW w:w="3656" w:type="dxa"/>
            <w:shd w:val="clear" w:color="auto" w:fill="auto"/>
          </w:tcPr>
          <w:p w:rsidR="00EB2A16" w:rsidRPr="00C940B1" w:rsidRDefault="00EB2A16" w:rsidP="001E0488">
            <w:pPr>
              <w:pStyle w:val="afffc"/>
              <w:rPr>
                <w:rFonts w:ascii="Times New Roman" w:hAnsi="Times New Roman" w:cs="Times New Roman"/>
                <w:sz w:val="28"/>
                <w:szCs w:val="28"/>
              </w:rPr>
            </w:pPr>
            <w:r w:rsidRPr="00C940B1">
              <w:rPr>
                <w:rFonts w:ascii="Times New Roman" w:hAnsi="Times New Roman" w:cs="Times New Roman"/>
                <w:sz w:val="28"/>
                <w:szCs w:val="28"/>
              </w:rPr>
              <w:t>«Объёмы и источники финансирования муниципальной программы</w:t>
            </w:r>
          </w:p>
        </w:tc>
        <w:tc>
          <w:tcPr>
            <w:tcW w:w="270" w:type="dxa"/>
            <w:shd w:val="clear" w:color="auto" w:fill="auto"/>
          </w:tcPr>
          <w:p w:rsidR="00EB2A16" w:rsidRPr="00C940B1" w:rsidRDefault="00EB2A16" w:rsidP="001E0488">
            <w:pPr>
              <w:pStyle w:val="afffc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07" w:type="dxa"/>
            <w:shd w:val="clear" w:color="auto" w:fill="auto"/>
          </w:tcPr>
          <w:p w:rsidR="00EB2A16" w:rsidRPr="00C940B1" w:rsidRDefault="00EB2A16" w:rsidP="001E0488">
            <w:pPr>
              <w:pStyle w:val="afffc"/>
              <w:rPr>
                <w:rFonts w:ascii="Times New Roman" w:hAnsi="Times New Roman" w:cs="Times New Roman"/>
                <w:sz w:val="28"/>
                <w:szCs w:val="28"/>
              </w:rPr>
            </w:pPr>
            <w:r w:rsidRPr="00C940B1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объём бюджетных ассигнований, необходимый для реализации мероприятий </w:t>
            </w:r>
            <w:r w:rsidRPr="008F0D82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муниципальной программы, составляет </w:t>
            </w:r>
            <w:r w:rsidR="005940D4">
              <w:rPr>
                <w:rFonts w:ascii="Times New Roman" w:hAnsi="Times New Roman" w:cs="Times New Roman"/>
                <w:sz w:val="28"/>
                <w:szCs w:val="28"/>
              </w:rPr>
              <w:t>42112</w:t>
            </w:r>
            <w:r w:rsidR="00330B90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5940D4">
              <w:rPr>
                <w:rFonts w:ascii="Times New Roman" w:hAnsi="Times New Roman" w:cs="Times New Roman"/>
                <w:sz w:val="28"/>
                <w:szCs w:val="28"/>
              </w:rPr>
              <w:t>503</w:t>
            </w:r>
            <w:r w:rsidR="00836779" w:rsidRPr="00B00050">
              <w:rPr>
                <w:rFonts w:ascii="Times New Roman" w:hAnsi="Times New Roman" w:cs="Times New Roman"/>
              </w:rPr>
              <w:t xml:space="preserve"> </w:t>
            </w:r>
            <w:r w:rsidRPr="00B00050"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r w:rsidRPr="008F0D82">
              <w:rPr>
                <w:rFonts w:ascii="Times New Roman" w:hAnsi="Times New Roman" w:cs="Times New Roman"/>
                <w:sz w:val="28"/>
                <w:szCs w:val="28"/>
              </w:rPr>
              <w:t>. рублей, в том числе:</w:t>
            </w:r>
          </w:p>
          <w:p w:rsidR="00EB2A16" w:rsidRPr="00C35BA5" w:rsidRDefault="00EB2A16" w:rsidP="001E0488">
            <w:pPr>
              <w:pStyle w:val="afffc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64EEA" w:rsidRDefault="00EB2A16" w:rsidP="001E0488">
            <w:pPr>
              <w:pStyle w:val="afffc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C940B1">
              <w:rPr>
                <w:rFonts w:ascii="Times New Roman" w:hAnsi="Times New Roman" w:cs="Times New Roman"/>
                <w:sz w:val="28"/>
                <w:szCs w:val="28"/>
              </w:rPr>
              <w:t xml:space="preserve">из местного бюджета (бюджета </w:t>
            </w:r>
            <w:proofErr w:type="gramEnd"/>
          </w:p>
          <w:p w:rsidR="00EB2A16" w:rsidRPr="00E62EC7" w:rsidRDefault="00EB2A16" w:rsidP="001E0488">
            <w:pPr>
              <w:pStyle w:val="afffc"/>
              <w:rPr>
                <w:rFonts w:ascii="Times New Roman" w:hAnsi="Times New Roman" w:cs="Times New Roman"/>
                <w:sz w:val="28"/>
                <w:szCs w:val="28"/>
              </w:rPr>
            </w:pPr>
            <w:r w:rsidRPr="00C940B1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муниципального образования Тбилисский </w:t>
            </w:r>
            <w:r w:rsidRPr="00E62EC7">
              <w:rPr>
                <w:rFonts w:ascii="Times New Roman" w:hAnsi="Times New Roman" w:cs="Times New Roman"/>
                <w:sz w:val="28"/>
                <w:szCs w:val="28"/>
              </w:rPr>
              <w:t>район):</w:t>
            </w:r>
          </w:p>
          <w:p w:rsidR="00EB2A16" w:rsidRPr="00E62EC7" w:rsidRDefault="00EB2A16" w:rsidP="001E0488">
            <w:pPr>
              <w:pStyle w:val="afffc"/>
              <w:rPr>
                <w:rFonts w:ascii="Times New Roman" w:hAnsi="Times New Roman" w:cs="Times New Roman"/>
                <w:sz w:val="28"/>
                <w:szCs w:val="28"/>
              </w:rPr>
            </w:pPr>
            <w:r w:rsidRPr="00E62EC7">
              <w:rPr>
                <w:rFonts w:ascii="Times New Roman" w:hAnsi="Times New Roman" w:cs="Times New Roman"/>
                <w:sz w:val="28"/>
                <w:szCs w:val="28"/>
              </w:rPr>
              <w:t>в 2016 году – 4679,30</w:t>
            </w:r>
            <w:r w:rsidR="002E59D7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E62EC7">
              <w:rPr>
                <w:rFonts w:ascii="Times New Roman" w:hAnsi="Times New Roman" w:cs="Times New Roman"/>
                <w:sz w:val="28"/>
                <w:szCs w:val="28"/>
              </w:rPr>
              <w:t xml:space="preserve"> тыс. рублей;</w:t>
            </w:r>
          </w:p>
          <w:p w:rsidR="00EB2A16" w:rsidRPr="00E62EC7" w:rsidRDefault="00EB2A16" w:rsidP="001E0488">
            <w:pPr>
              <w:pStyle w:val="afffc"/>
              <w:rPr>
                <w:rFonts w:ascii="Times New Roman" w:hAnsi="Times New Roman" w:cs="Times New Roman"/>
                <w:sz w:val="28"/>
                <w:szCs w:val="28"/>
              </w:rPr>
            </w:pPr>
            <w:r w:rsidRPr="00E62EC7">
              <w:rPr>
                <w:rFonts w:ascii="Times New Roman" w:hAnsi="Times New Roman" w:cs="Times New Roman"/>
                <w:sz w:val="28"/>
                <w:szCs w:val="28"/>
              </w:rPr>
              <w:t>в 2017 году –</w:t>
            </w:r>
            <w:r w:rsidR="0035259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84C6F">
              <w:rPr>
                <w:rFonts w:ascii="Times New Roman" w:hAnsi="Times New Roman" w:cs="Times New Roman"/>
                <w:sz w:val="28"/>
                <w:szCs w:val="28"/>
              </w:rPr>
              <w:t>4262,74</w:t>
            </w:r>
            <w:r w:rsidR="0035259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62EC7">
              <w:rPr>
                <w:rFonts w:ascii="Times New Roman" w:hAnsi="Times New Roman" w:cs="Times New Roman"/>
                <w:sz w:val="28"/>
                <w:szCs w:val="28"/>
              </w:rPr>
              <w:t>тыс. рублей;</w:t>
            </w:r>
          </w:p>
          <w:p w:rsidR="00EB2A16" w:rsidRPr="00E62EC7" w:rsidRDefault="00EB2A16" w:rsidP="001E0488">
            <w:pPr>
              <w:pStyle w:val="afffc"/>
              <w:autoSpaceDE/>
              <w:rPr>
                <w:rFonts w:ascii="Times New Roman" w:hAnsi="Times New Roman" w:cs="Times New Roman"/>
                <w:sz w:val="28"/>
                <w:szCs w:val="28"/>
              </w:rPr>
            </w:pPr>
            <w:r w:rsidRPr="00E62EC7">
              <w:rPr>
                <w:rFonts w:ascii="Times New Roman" w:hAnsi="Times New Roman" w:cs="Times New Roman"/>
                <w:sz w:val="28"/>
                <w:szCs w:val="28"/>
              </w:rPr>
              <w:t xml:space="preserve">в 2018 году – </w:t>
            </w:r>
            <w:r w:rsidR="00836779" w:rsidRPr="00836779">
              <w:rPr>
                <w:rFonts w:ascii="Times New Roman" w:hAnsi="Times New Roman" w:cs="Times New Roman"/>
                <w:sz w:val="28"/>
                <w:szCs w:val="28"/>
              </w:rPr>
              <w:t>4990,730</w:t>
            </w:r>
            <w:r w:rsidR="00836779">
              <w:rPr>
                <w:rFonts w:ascii="Times New Roman" w:hAnsi="Times New Roman" w:cs="Times New Roman"/>
                <w:b/>
              </w:rPr>
              <w:t xml:space="preserve"> </w:t>
            </w:r>
            <w:r w:rsidRPr="00E62EC7">
              <w:rPr>
                <w:rFonts w:ascii="Times New Roman" w:hAnsi="Times New Roman" w:cs="Times New Roman"/>
                <w:sz w:val="28"/>
                <w:szCs w:val="28"/>
              </w:rPr>
              <w:t>тыс. рублей;</w:t>
            </w:r>
          </w:p>
          <w:p w:rsidR="00EB2A16" w:rsidRPr="008F0940" w:rsidRDefault="00EB2A16" w:rsidP="001E0488">
            <w:pPr>
              <w:pStyle w:val="afffc"/>
              <w:autoSpaceDE/>
              <w:rPr>
                <w:rFonts w:ascii="Times New Roman" w:hAnsi="Times New Roman" w:cs="Times New Roman"/>
                <w:sz w:val="28"/>
                <w:szCs w:val="28"/>
              </w:rPr>
            </w:pPr>
            <w:r w:rsidRPr="00E62EC7">
              <w:rPr>
                <w:rFonts w:ascii="Times New Roman" w:hAnsi="Times New Roman" w:cs="Times New Roman"/>
                <w:sz w:val="28"/>
                <w:szCs w:val="28"/>
              </w:rPr>
              <w:t>в 2019 году –</w:t>
            </w:r>
            <w:r w:rsidR="0090794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D0848">
              <w:rPr>
                <w:rFonts w:ascii="Times New Roman" w:hAnsi="Times New Roman" w:cs="Times New Roman"/>
                <w:sz w:val="28"/>
                <w:szCs w:val="28"/>
              </w:rPr>
              <w:t>5629,413</w:t>
            </w:r>
            <w:r w:rsidR="0090794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62EC7">
              <w:rPr>
                <w:rFonts w:ascii="Times New Roman" w:hAnsi="Times New Roman" w:cs="Times New Roman"/>
                <w:sz w:val="28"/>
                <w:szCs w:val="28"/>
              </w:rPr>
              <w:t>тыс. рублей;</w:t>
            </w:r>
          </w:p>
          <w:p w:rsidR="00EB2A16" w:rsidRDefault="00EB2A16" w:rsidP="001E0488">
            <w:pPr>
              <w:pStyle w:val="afffc"/>
              <w:autoSpaceDE/>
              <w:rPr>
                <w:rFonts w:ascii="Times New Roman" w:hAnsi="Times New Roman" w:cs="Times New Roman"/>
                <w:sz w:val="28"/>
                <w:szCs w:val="28"/>
              </w:rPr>
            </w:pPr>
            <w:r w:rsidRPr="008F0940">
              <w:rPr>
                <w:rFonts w:ascii="Times New Roman" w:hAnsi="Times New Roman" w:cs="Times New Roman"/>
                <w:sz w:val="28"/>
                <w:szCs w:val="28"/>
              </w:rPr>
              <w:t>в 2020 году –</w:t>
            </w:r>
            <w:r w:rsidR="0090794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940D4">
              <w:rPr>
                <w:rFonts w:ascii="Times New Roman" w:hAnsi="Times New Roman" w:cs="Times New Roman"/>
                <w:sz w:val="28"/>
                <w:szCs w:val="28"/>
              </w:rPr>
              <w:t>5847,630</w:t>
            </w:r>
            <w:r w:rsidR="005D1DE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тыс. рублей;</w:t>
            </w:r>
          </w:p>
          <w:p w:rsidR="00EB2A16" w:rsidRDefault="00EB2A16" w:rsidP="001E0488">
            <w:pPr>
              <w:pStyle w:val="afffc"/>
              <w:autoSpaceDE/>
              <w:rPr>
                <w:rFonts w:ascii="Times New Roman" w:hAnsi="Times New Roman" w:cs="Times New Roman"/>
                <w:sz w:val="28"/>
                <w:szCs w:val="28"/>
              </w:rPr>
            </w:pPr>
            <w:r w:rsidRPr="00C940B1">
              <w:rPr>
                <w:rFonts w:ascii="Times New Roman" w:hAnsi="Times New Roman" w:cs="Times New Roman"/>
                <w:sz w:val="28"/>
                <w:szCs w:val="28"/>
              </w:rPr>
              <w:t>в 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  <w:r w:rsidRPr="00C940B1">
              <w:rPr>
                <w:rFonts w:ascii="Times New Roman" w:hAnsi="Times New Roman" w:cs="Times New Roman"/>
                <w:sz w:val="28"/>
                <w:szCs w:val="28"/>
              </w:rPr>
              <w:t xml:space="preserve"> году – </w:t>
            </w:r>
            <w:r w:rsidR="001927CD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E957E5">
              <w:rPr>
                <w:rFonts w:ascii="Times New Roman" w:hAnsi="Times New Roman" w:cs="Times New Roman"/>
                <w:sz w:val="28"/>
                <w:szCs w:val="28"/>
              </w:rPr>
              <w:t>567,561</w:t>
            </w:r>
            <w:r w:rsidR="006564D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тыс. рублей;</w:t>
            </w:r>
          </w:p>
          <w:p w:rsidR="00C06667" w:rsidRDefault="00EB2A16" w:rsidP="00C06667">
            <w:pPr>
              <w:pStyle w:val="afffc"/>
              <w:autoSpaceDE/>
              <w:rPr>
                <w:rFonts w:ascii="Times New Roman" w:hAnsi="Times New Roman" w:cs="Times New Roman"/>
                <w:sz w:val="28"/>
                <w:szCs w:val="28"/>
              </w:rPr>
            </w:pPr>
            <w:r w:rsidRPr="00C940B1">
              <w:rPr>
                <w:rFonts w:ascii="Times New Roman" w:hAnsi="Times New Roman" w:cs="Times New Roman"/>
                <w:sz w:val="28"/>
                <w:szCs w:val="28"/>
              </w:rPr>
              <w:t>в 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  <w:r w:rsidRPr="00C940B1">
              <w:rPr>
                <w:rFonts w:ascii="Times New Roman" w:hAnsi="Times New Roman" w:cs="Times New Roman"/>
                <w:sz w:val="28"/>
                <w:szCs w:val="28"/>
              </w:rPr>
              <w:t xml:space="preserve"> году – </w:t>
            </w:r>
            <w:r w:rsidR="00E957E5">
              <w:rPr>
                <w:rFonts w:ascii="Times New Roman" w:hAnsi="Times New Roman" w:cs="Times New Roman"/>
                <w:sz w:val="28"/>
                <w:szCs w:val="28"/>
              </w:rPr>
              <w:t>5567,561 тыс. рублей;</w:t>
            </w:r>
          </w:p>
          <w:p w:rsidR="00CA6FE4" w:rsidRDefault="00E957E5" w:rsidP="001E0488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40B1">
              <w:rPr>
                <w:rFonts w:ascii="Times New Roman" w:hAnsi="Times New Roman" w:cs="Times New Roman"/>
                <w:sz w:val="28"/>
                <w:szCs w:val="28"/>
              </w:rPr>
              <w:t>в 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23 году –5567,561 тыс. рублей</w:t>
            </w:r>
          </w:p>
          <w:p w:rsidR="00DF5846" w:rsidRPr="002267F8" w:rsidRDefault="00DF5846" w:rsidP="001E0488">
            <w:pPr>
              <w:ind w:firstLine="0"/>
            </w:pPr>
          </w:p>
        </w:tc>
      </w:tr>
    </w:tbl>
    <w:p w:rsidR="00A822BF" w:rsidRDefault="00A822BF" w:rsidP="002E0280">
      <w:pPr>
        <w:pStyle w:val="heading1"/>
        <w:numPr>
          <w:ilvl w:val="0"/>
          <w:numId w:val="0"/>
        </w:numPr>
        <w:spacing w:before="0" w:after="0"/>
        <w:rPr>
          <w:rFonts w:ascii="Times New Roman" w:hAnsi="Times New Roman" w:cs="Times New Roman"/>
          <w:sz w:val="28"/>
          <w:szCs w:val="28"/>
        </w:rPr>
      </w:pPr>
      <w:bookmarkStart w:id="1" w:name="_GoBack"/>
      <w:bookmarkEnd w:id="1"/>
    </w:p>
    <w:sectPr w:rsidR="00A822BF" w:rsidSect="00FF03FC">
      <w:headerReference w:type="default" r:id="rId9"/>
      <w:pgSz w:w="11906" w:h="16838"/>
      <w:pgMar w:top="800" w:right="566" w:bottom="709" w:left="1440" w:header="568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A3BB5" w:rsidRDefault="009A3BB5" w:rsidP="00F33FD2">
      <w:r>
        <w:separator/>
      </w:r>
    </w:p>
  </w:endnote>
  <w:endnote w:type="continuationSeparator" w:id="0">
    <w:p w:rsidR="009A3BB5" w:rsidRDefault="009A3BB5" w:rsidP="00F33F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OpenSymbol">
    <w:altName w:val="Arial Unicode MS"/>
    <w:charset w:val="00"/>
    <w:family w:val="auto"/>
    <w:pitch w:val="variable"/>
    <w:sig w:usb0="800000AF" w:usb1="1001ECEA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Sans Serif">
    <w:altName w:val="Arial"/>
    <w:charset w:val="00"/>
    <w:family w:val="swiss"/>
    <w:pitch w:val="variable"/>
  </w:font>
  <w:font w:name="Andale Sans UI">
    <w:altName w:val="Arial Unicode MS"/>
    <w:panose1 w:val="00000000000000000000"/>
    <w:charset w:val="00"/>
    <w:family w:val="auto"/>
    <w:notTrueType/>
    <w:pitch w:val="variable"/>
    <w:sig w:usb0="00000203" w:usb1="00000000" w:usb2="00000000" w:usb3="00000000" w:csb0="00000005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A3BB5" w:rsidRDefault="009A3BB5" w:rsidP="00F33FD2">
      <w:r>
        <w:separator/>
      </w:r>
    </w:p>
  </w:footnote>
  <w:footnote w:type="continuationSeparator" w:id="0">
    <w:p w:rsidR="009A3BB5" w:rsidRDefault="009A3BB5" w:rsidP="00F33FD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F3E" w:rsidRPr="00442674" w:rsidRDefault="00D14F3E">
    <w:pPr>
      <w:pStyle w:val="affffb"/>
      <w:jc w:val="center"/>
      <w:rPr>
        <w:rFonts w:ascii="Times New Roman" w:hAnsi="Times New Roman" w:cs="Times New Roman"/>
        <w:lang w:val="ru-RU"/>
      </w:rPr>
    </w:pPr>
  </w:p>
  <w:p w:rsidR="00F33FD2" w:rsidRPr="00CF6BC1" w:rsidRDefault="00F33FD2" w:rsidP="00F33FD2">
    <w:pPr>
      <w:pStyle w:val="affffb"/>
      <w:ind w:firstLine="0"/>
      <w:jc w:val="center"/>
      <w:rPr>
        <w:rFonts w:ascii="Times New Roman" w:hAnsi="Times New Roman" w:cs="Times New Roman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0EDC"/>
    <w:rsid w:val="000033AF"/>
    <w:rsid w:val="00006089"/>
    <w:rsid w:val="0001001E"/>
    <w:rsid w:val="00017627"/>
    <w:rsid w:val="00040968"/>
    <w:rsid w:val="000437DF"/>
    <w:rsid w:val="0005176D"/>
    <w:rsid w:val="0005260C"/>
    <w:rsid w:val="0007778E"/>
    <w:rsid w:val="000804A8"/>
    <w:rsid w:val="0008600D"/>
    <w:rsid w:val="000958AC"/>
    <w:rsid w:val="00096349"/>
    <w:rsid w:val="000A47AB"/>
    <w:rsid w:val="000B20C8"/>
    <w:rsid w:val="000E01E6"/>
    <w:rsid w:val="000E518C"/>
    <w:rsid w:val="000F2FFB"/>
    <w:rsid w:val="000F53FD"/>
    <w:rsid w:val="0010392F"/>
    <w:rsid w:val="00117552"/>
    <w:rsid w:val="00123121"/>
    <w:rsid w:val="001417D8"/>
    <w:rsid w:val="00144AB1"/>
    <w:rsid w:val="00155B35"/>
    <w:rsid w:val="00162F03"/>
    <w:rsid w:val="001637B1"/>
    <w:rsid w:val="00163E2F"/>
    <w:rsid w:val="00164EEA"/>
    <w:rsid w:val="001668FE"/>
    <w:rsid w:val="0017229D"/>
    <w:rsid w:val="00184F44"/>
    <w:rsid w:val="00190F8D"/>
    <w:rsid w:val="001927CD"/>
    <w:rsid w:val="001A312F"/>
    <w:rsid w:val="001A3F69"/>
    <w:rsid w:val="001B773F"/>
    <w:rsid w:val="001D7475"/>
    <w:rsid w:val="001D75FE"/>
    <w:rsid w:val="001E0488"/>
    <w:rsid w:val="001E1456"/>
    <w:rsid w:val="001F02BC"/>
    <w:rsid w:val="00200A3E"/>
    <w:rsid w:val="00201999"/>
    <w:rsid w:val="00217483"/>
    <w:rsid w:val="00224881"/>
    <w:rsid w:val="00233C2C"/>
    <w:rsid w:val="002342A0"/>
    <w:rsid w:val="00240038"/>
    <w:rsid w:val="00243728"/>
    <w:rsid w:val="00254985"/>
    <w:rsid w:val="00263104"/>
    <w:rsid w:val="00267CB3"/>
    <w:rsid w:val="00277075"/>
    <w:rsid w:val="00283246"/>
    <w:rsid w:val="002A05BD"/>
    <w:rsid w:val="002B5E59"/>
    <w:rsid w:val="002C20D8"/>
    <w:rsid w:val="002D76F4"/>
    <w:rsid w:val="002E0280"/>
    <w:rsid w:val="002E59D7"/>
    <w:rsid w:val="002E5F2C"/>
    <w:rsid w:val="002F40EC"/>
    <w:rsid w:val="003119CE"/>
    <w:rsid w:val="00311ED8"/>
    <w:rsid w:val="00312CC2"/>
    <w:rsid w:val="003256B1"/>
    <w:rsid w:val="00330B90"/>
    <w:rsid w:val="00336917"/>
    <w:rsid w:val="00336A59"/>
    <w:rsid w:val="00344D74"/>
    <w:rsid w:val="00350235"/>
    <w:rsid w:val="00352592"/>
    <w:rsid w:val="00356C23"/>
    <w:rsid w:val="003671A9"/>
    <w:rsid w:val="0037152B"/>
    <w:rsid w:val="003721A3"/>
    <w:rsid w:val="00377F81"/>
    <w:rsid w:val="00381F88"/>
    <w:rsid w:val="0038237E"/>
    <w:rsid w:val="00391B4A"/>
    <w:rsid w:val="003A2AE2"/>
    <w:rsid w:val="003B65EB"/>
    <w:rsid w:val="003C1D3F"/>
    <w:rsid w:val="003D0616"/>
    <w:rsid w:val="003E324E"/>
    <w:rsid w:val="003F080C"/>
    <w:rsid w:val="003F2038"/>
    <w:rsid w:val="0040325F"/>
    <w:rsid w:val="00410563"/>
    <w:rsid w:val="00420A68"/>
    <w:rsid w:val="00427153"/>
    <w:rsid w:val="00442674"/>
    <w:rsid w:val="0044625B"/>
    <w:rsid w:val="00456431"/>
    <w:rsid w:val="00462EB8"/>
    <w:rsid w:val="00467550"/>
    <w:rsid w:val="00491E6B"/>
    <w:rsid w:val="004962CC"/>
    <w:rsid w:val="004A517C"/>
    <w:rsid w:val="004A631D"/>
    <w:rsid w:val="004B1CE5"/>
    <w:rsid w:val="004C0BC5"/>
    <w:rsid w:val="004C2171"/>
    <w:rsid w:val="004C79AA"/>
    <w:rsid w:val="004C7B70"/>
    <w:rsid w:val="004D6951"/>
    <w:rsid w:val="004D6D24"/>
    <w:rsid w:val="004E57D6"/>
    <w:rsid w:val="004E7CC0"/>
    <w:rsid w:val="004F6755"/>
    <w:rsid w:val="00500F46"/>
    <w:rsid w:val="0050457C"/>
    <w:rsid w:val="00510551"/>
    <w:rsid w:val="00516152"/>
    <w:rsid w:val="005176A7"/>
    <w:rsid w:val="00527FC6"/>
    <w:rsid w:val="00531116"/>
    <w:rsid w:val="00532A26"/>
    <w:rsid w:val="00533E3B"/>
    <w:rsid w:val="00540104"/>
    <w:rsid w:val="00555471"/>
    <w:rsid w:val="00561C9E"/>
    <w:rsid w:val="0056302A"/>
    <w:rsid w:val="005630C7"/>
    <w:rsid w:val="0057363B"/>
    <w:rsid w:val="005741B2"/>
    <w:rsid w:val="00574AFD"/>
    <w:rsid w:val="005778BF"/>
    <w:rsid w:val="00590D5D"/>
    <w:rsid w:val="005940D4"/>
    <w:rsid w:val="0059459B"/>
    <w:rsid w:val="005A11F2"/>
    <w:rsid w:val="005B3654"/>
    <w:rsid w:val="005B5DE4"/>
    <w:rsid w:val="005D0B68"/>
    <w:rsid w:val="005D1DE5"/>
    <w:rsid w:val="005E0BE6"/>
    <w:rsid w:val="005E0F27"/>
    <w:rsid w:val="005E1FA8"/>
    <w:rsid w:val="005E2372"/>
    <w:rsid w:val="005F3C81"/>
    <w:rsid w:val="006013B4"/>
    <w:rsid w:val="00601D01"/>
    <w:rsid w:val="00603187"/>
    <w:rsid w:val="00612884"/>
    <w:rsid w:val="00615F83"/>
    <w:rsid w:val="00626479"/>
    <w:rsid w:val="006436D7"/>
    <w:rsid w:val="0065197E"/>
    <w:rsid w:val="0065255E"/>
    <w:rsid w:val="006564DA"/>
    <w:rsid w:val="00657E0B"/>
    <w:rsid w:val="00663239"/>
    <w:rsid w:val="00666C82"/>
    <w:rsid w:val="00671581"/>
    <w:rsid w:val="00675672"/>
    <w:rsid w:val="00681DE7"/>
    <w:rsid w:val="006949A8"/>
    <w:rsid w:val="006A380C"/>
    <w:rsid w:val="006B26E2"/>
    <w:rsid w:val="006B6A4A"/>
    <w:rsid w:val="006B7745"/>
    <w:rsid w:val="006E640C"/>
    <w:rsid w:val="00710A64"/>
    <w:rsid w:val="007313E8"/>
    <w:rsid w:val="00757635"/>
    <w:rsid w:val="00761321"/>
    <w:rsid w:val="00763B0A"/>
    <w:rsid w:val="00765567"/>
    <w:rsid w:val="00784C6F"/>
    <w:rsid w:val="007874F7"/>
    <w:rsid w:val="007971AC"/>
    <w:rsid w:val="007A5148"/>
    <w:rsid w:val="007A5969"/>
    <w:rsid w:val="007A6E92"/>
    <w:rsid w:val="007B60CE"/>
    <w:rsid w:val="007B6D00"/>
    <w:rsid w:val="007B7CA8"/>
    <w:rsid w:val="007C34DA"/>
    <w:rsid w:val="007D0706"/>
    <w:rsid w:val="007D5170"/>
    <w:rsid w:val="007E123F"/>
    <w:rsid w:val="007E69A8"/>
    <w:rsid w:val="007F1444"/>
    <w:rsid w:val="007F5C5E"/>
    <w:rsid w:val="007F7A46"/>
    <w:rsid w:val="00805626"/>
    <w:rsid w:val="008134AB"/>
    <w:rsid w:val="00836779"/>
    <w:rsid w:val="00841865"/>
    <w:rsid w:val="008470D3"/>
    <w:rsid w:val="00852333"/>
    <w:rsid w:val="0086336A"/>
    <w:rsid w:val="0087370C"/>
    <w:rsid w:val="00876A80"/>
    <w:rsid w:val="00885B9F"/>
    <w:rsid w:val="008B360C"/>
    <w:rsid w:val="008E146D"/>
    <w:rsid w:val="008E40AC"/>
    <w:rsid w:val="008E598D"/>
    <w:rsid w:val="008F0D82"/>
    <w:rsid w:val="0090231D"/>
    <w:rsid w:val="00904379"/>
    <w:rsid w:val="00907942"/>
    <w:rsid w:val="00923222"/>
    <w:rsid w:val="00931B73"/>
    <w:rsid w:val="00936A74"/>
    <w:rsid w:val="00941AB7"/>
    <w:rsid w:val="009456C9"/>
    <w:rsid w:val="00954549"/>
    <w:rsid w:val="009635E6"/>
    <w:rsid w:val="00971BD2"/>
    <w:rsid w:val="0099480F"/>
    <w:rsid w:val="009959D1"/>
    <w:rsid w:val="00995A00"/>
    <w:rsid w:val="009A3BB5"/>
    <w:rsid w:val="009A4A4E"/>
    <w:rsid w:val="009B398D"/>
    <w:rsid w:val="009C0BD4"/>
    <w:rsid w:val="009D7DD4"/>
    <w:rsid w:val="00A0782D"/>
    <w:rsid w:val="00A07C4F"/>
    <w:rsid w:val="00A17733"/>
    <w:rsid w:val="00A21B10"/>
    <w:rsid w:val="00A23450"/>
    <w:rsid w:val="00A23911"/>
    <w:rsid w:val="00A241F4"/>
    <w:rsid w:val="00A2518E"/>
    <w:rsid w:val="00A31D48"/>
    <w:rsid w:val="00A33148"/>
    <w:rsid w:val="00A344DB"/>
    <w:rsid w:val="00A351DD"/>
    <w:rsid w:val="00A40401"/>
    <w:rsid w:val="00A44E47"/>
    <w:rsid w:val="00A608D7"/>
    <w:rsid w:val="00A62546"/>
    <w:rsid w:val="00A778E5"/>
    <w:rsid w:val="00A81797"/>
    <w:rsid w:val="00A822BF"/>
    <w:rsid w:val="00A912DC"/>
    <w:rsid w:val="00AA097E"/>
    <w:rsid w:val="00AA51B4"/>
    <w:rsid w:val="00AC2B09"/>
    <w:rsid w:val="00AD0960"/>
    <w:rsid w:val="00AE0FD9"/>
    <w:rsid w:val="00AE30D6"/>
    <w:rsid w:val="00AE6918"/>
    <w:rsid w:val="00AE7EE4"/>
    <w:rsid w:val="00B00050"/>
    <w:rsid w:val="00B14F93"/>
    <w:rsid w:val="00B318C9"/>
    <w:rsid w:val="00B34A34"/>
    <w:rsid w:val="00B353C0"/>
    <w:rsid w:val="00B37832"/>
    <w:rsid w:val="00B37FDB"/>
    <w:rsid w:val="00B46BEE"/>
    <w:rsid w:val="00B50A3A"/>
    <w:rsid w:val="00B53E3D"/>
    <w:rsid w:val="00B57700"/>
    <w:rsid w:val="00B67C92"/>
    <w:rsid w:val="00B71DE0"/>
    <w:rsid w:val="00B83BD0"/>
    <w:rsid w:val="00B85405"/>
    <w:rsid w:val="00B90F43"/>
    <w:rsid w:val="00B90F74"/>
    <w:rsid w:val="00B91A5C"/>
    <w:rsid w:val="00B942C4"/>
    <w:rsid w:val="00BA01D5"/>
    <w:rsid w:val="00BB4886"/>
    <w:rsid w:val="00BD0751"/>
    <w:rsid w:val="00BD0848"/>
    <w:rsid w:val="00BD58E7"/>
    <w:rsid w:val="00BF106E"/>
    <w:rsid w:val="00C02330"/>
    <w:rsid w:val="00C06667"/>
    <w:rsid w:val="00C2218B"/>
    <w:rsid w:val="00C26393"/>
    <w:rsid w:val="00C32A54"/>
    <w:rsid w:val="00C35BA5"/>
    <w:rsid w:val="00C45770"/>
    <w:rsid w:val="00C5285A"/>
    <w:rsid w:val="00C55AF3"/>
    <w:rsid w:val="00C61333"/>
    <w:rsid w:val="00C61F97"/>
    <w:rsid w:val="00C71964"/>
    <w:rsid w:val="00C71FFD"/>
    <w:rsid w:val="00C720EA"/>
    <w:rsid w:val="00C80EDC"/>
    <w:rsid w:val="00C92F41"/>
    <w:rsid w:val="00C94F02"/>
    <w:rsid w:val="00CA6FE4"/>
    <w:rsid w:val="00CA7011"/>
    <w:rsid w:val="00CA75F1"/>
    <w:rsid w:val="00CD0ECD"/>
    <w:rsid w:val="00CF6BC1"/>
    <w:rsid w:val="00D034D3"/>
    <w:rsid w:val="00D13494"/>
    <w:rsid w:val="00D14F3E"/>
    <w:rsid w:val="00D20313"/>
    <w:rsid w:val="00D30574"/>
    <w:rsid w:val="00D35654"/>
    <w:rsid w:val="00D4313C"/>
    <w:rsid w:val="00D45E89"/>
    <w:rsid w:val="00D46D8D"/>
    <w:rsid w:val="00D47614"/>
    <w:rsid w:val="00D55428"/>
    <w:rsid w:val="00D56EA5"/>
    <w:rsid w:val="00D77808"/>
    <w:rsid w:val="00D8451D"/>
    <w:rsid w:val="00DB5351"/>
    <w:rsid w:val="00DC45CF"/>
    <w:rsid w:val="00DE1BE8"/>
    <w:rsid w:val="00DF0B83"/>
    <w:rsid w:val="00DF1E58"/>
    <w:rsid w:val="00DF4257"/>
    <w:rsid w:val="00DF5846"/>
    <w:rsid w:val="00E00AA0"/>
    <w:rsid w:val="00E16861"/>
    <w:rsid w:val="00E33D79"/>
    <w:rsid w:val="00E359CA"/>
    <w:rsid w:val="00E42D28"/>
    <w:rsid w:val="00E4459B"/>
    <w:rsid w:val="00E45261"/>
    <w:rsid w:val="00E679A7"/>
    <w:rsid w:val="00E71AE5"/>
    <w:rsid w:val="00E83106"/>
    <w:rsid w:val="00E83F27"/>
    <w:rsid w:val="00E84BF9"/>
    <w:rsid w:val="00E86E4D"/>
    <w:rsid w:val="00E943D6"/>
    <w:rsid w:val="00E957E5"/>
    <w:rsid w:val="00E96A7A"/>
    <w:rsid w:val="00E97053"/>
    <w:rsid w:val="00EA6D0D"/>
    <w:rsid w:val="00EA7A56"/>
    <w:rsid w:val="00EB1807"/>
    <w:rsid w:val="00EB2A16"/>
    <w:rsid w:val="00EC00BE"/>
    <w:rsid w:val="00ED14DC"/>
    <w:rsid w:val="00ED25B6"/>
    <w:rsid w:val="00ED6446"/>
    <w:rsid w:val="00EE0D63"/>
    <w:rsid w:val="00EE3331"/>
    <w:rsid w:val="00EF21C4"/>
    <w:rsid w:val="00F03809"/>
    <w:rsid w:val="00F0424A"/>
    <w:rsid w:val="00F06728"/>
    <w:rsid w:val="00F151E0"/>
    <w:rsid w:val="00F27E60"/>
    <w:rsid w:val="00F33FD2"/>
    <w:rsid w:val="00F34CE5"/>
    <w:rsid w:val="00F369DF"/>
    <w:rsid w:val="00F41856"/>
    <w:rsid w:val="00F57B0C"/>
    <w:rsid w:val="00F622F8"/>
    <w:rsid w:val="00F66A82"/>
    <w:rsid w:val="00F80045"/>
    <w:rsid w:val="00F809E6"/>
    <w:rsid w:val="00FA47FA"/>
    <w:rsid w:val="00FA62F6"/>
    <w:rsid w:val="00FC1D0B"/>
    <w:rsid w:val="00FC5C1E"/>
    <w:rsid w:val="00FD0298"/>
    <w:rsid w:val="00FE1769"/>
    <w:rsid w:val="00FF03FC"/>
    <w:rsid w:val="00FF1221"/>
    <w:rsid w:val="00FF24BC"/>
    <w:rsid w:val="00FF30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suppressAutoHyphens/>
      <w:autoSpaceDE w:val="0"/>
      <w:ind w:firstLine="720"/>
      <w:jc w:val="both"/>
    </w:pPr>
    <w:rPr>
      <w:rFonts w:ascii="Arial" w:hAnsi="Arial" w:cs="Arial"/>
      <w:sz w:val="24"/>
      <w:szCs w:val="24"/>
      <w:lang w:eastAsia="hi-IN" w:bidi="hi-IN"/>
    </w:rPr>
  </w:style>
  <w:style w:type="character" w:default="1" w:styleId="a0">
    <w:name w:val="Default Paragraph Font"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RTFNum21">
    <w:name w:val="RTF_Num 2 1"/>
    <w:rPr>
      <w:rFonts w:ascii="Times New Roman" w:eastAsia="Times New Roman" w:hAnsi="Times New Roman" w:cs="Times New Roman"/>
      <w:color w:val="auto"/>
      <w:sz w:val="24"/>
      <w:szCs w:val="24"/>
      <w:lang w:val="ru-RU"/>
    </w:rPr>
  </w:style>
  <w:style w:type="character" w:customStyle="1" w:styleId="RTFNum22">
    <w:name w:val="RTF_Num 2 2"/>
    <w:rPr>
      <w:rFonts w:ascii="Times New Roman" w:eastAsia="Times New Roman" w:hAnsi="Times New Roman" w:cs="Times New Roman"/>
      <w:color w:val="auto"/>
      <w:sz w:val="24"/>
      <w:szCs w:val="24"/>
      <w:lang w:val="ru-RU"/>
    </w:rPr>
  </w:style>
  <w:style w:type="character" w:customStyle="1" w:styleId="RTFNum23">
    <w:name w:val="RTF_Num 2 3"/>
    <w:rPr>
      <w:rFonts w:ascii="Times New Roman" w:eastAsia="Times New Roman" w:hAnsi="Times New Roman" w:cs="Times New Roman"/>
      <w:color w:val="auto"/>
      <w:sz w:val="24"/>
      <w:szCs w:val="24"/>
      <w:lang w:val="ru-RU"/>
    </w:rPr>
  </w:style>
  <w:style w:type="character" w:customStyle="1" w:styleId="RTFNum24">
    <w:name w:val="RTF_Num 2 4"/>
    <w:rPr>
      <w:rFonts w:ascii="Times New Roman" w:eastAsia="Times New Roman" w:hAnsi="Times New Roman" w:cs="Times New Roman"/>
      <w:color w:val="auto"/>
      <w:sz w:val="24"/>
      <w:szCs w:val="24"/>
      <w:lang w:val="ru-RU"/>
    </w:rPr>
  </w:style>
  <w:style w:type="character" w:customStyle="1" w:styleId="RTFNum25">
    <w:name w:val="RTF_Num 2 5"/>
    <w:rPr>
      <w:rFonts w:ascii="Times New Roman" w:eastAsia="Times New Roman" w:hAnsi="Times New Roman" w:cs="Times New Roman"/>
      <w:color w:val="auto"/>
      <w:sz w:val="24"/>
      <w:szCs w:val="24"/>
      <w:lang w:val="ru-RU"/>
    </w:rPr>
  </w:style>
  <w:style w:type="character" w:customStyle="1" w:styleId="RTFNum26">
    <w:name w:val="RTF_Num 2 6"/>
    <w:rPr>
      <w:rFonts w:ascii="Times New Roman" w:eastAsia="Times New Roman" w:hAnsi="Times New Roman" w:cs="Times New Roman"/>
      <w:color w:val="auto"/>
      <w:sz w:val="24"/>
      <w:szCs w:val="24"/>
      <w:lang w:val="ru-RU"/>
    </w:rPr>
  </w:style>
  <w:style w:type="character" w:customStyle="1" w:styleId="RTFNum27">
    <w:name w:val="RTF_Num 2 7"/>
    <w:rPr>
      <w:rFonts w:ascii="Times New Roman" w:eastAsia="Times New Roman" w:hAnsi="Times New Roman" w:cs="Times New Roman"/>
      <w:color w:val="auto"/>
      <w:sz w:val="24"/>
      <w:szCs w:val="24"/>
      <w:lang w:val="ru-RU"/>
    </w:rPr>
  </w:style>
  <w:style w:type="character" w:customStyle="1" w:styleId="RTFNum28">
    <w:name w:val="RTF_Num 2 8"/>
    <w:rPr>
      <w:rFonts w:ascii="Times New Roman" w:eastAsia="Times New Roman" w:hAnsi="Times New Roman" w:cs="Times New Roman"/>
      <w:color w:val="auto"/>
      <w:sz w:val="24"/>
      <w:szCs w:val="24"/>
      <w:lang w:val="ru-RU"/>
    </w:rPr>
  </w:style>
  <w:style w:type="character" w:customStyle="1" w:styleId="RTFNum29">
    <w:name w:val="RTF_Num 2 9"/>
    <w:rPr>
      <w:rFonts w:ascii="Times New Roman" w:eastAsia="Times New Roman" w:hAnsi="Times New Roman" w:cs="Times New Roman"/>
      <w:color w:val="auto"/>
      <w:sz w:val="24"/>
      <w:szCs w:val="24"/>
      <w:lang w:val="ru-RU"/>
    </w:rPr>
  </w:style>
  <w:style w:type="character" w:customStyle="1" w:styleId="RTFNum210">
    <w:name w:val="RTF_Num 2 10"/>
    <w:rPr>
      <w:rFonts w:ascii="Times New Roman" w:eastAsia="Times New Roman" w:hAnsi="Times New Roman" w:cs="Times New Roman"/>
      <w:color w:val="auto"/>
      <w:sz w:val="24"/>
      <w:szCs w:val="24"/>
      <w:lang w:val="ru-RU"/>
    </w:rPr>
  </w:style>
  <w:style w:type="character" w:customStyle="1" w:styleId="DefaultParagraphFont">
    <w:name w:val="Default Paragraph Font"/>
    <w:rPr>
      <w:rFonts w:ascii="Times New Roman" w:eastAsia="Times New Roman" w:hAnsi="Times New Roman" w:cs="Times New Roman"/>
      <w:color w:val="auto"/>
      <w:sz w:val="24"/>
      <w:szCs w:val="24"/>
      <w:lang w:val="ru-RU"/>
    </w:rPr>
  </w:style>
  <w:style w:type="character" w:customStyle="1" w:styleId="1">
    <w:name w:val="Заголовок 1 Знак"/>
    <w:rPr>
      <w:rFonts w:ascii="Cambria" w:eastAsia="Times New Roman" w:hAnsi="Cambria" w:cs="Cambria"/>
      <w:b/>
      <w:bCs/>
      <w:color w:val="auto"/>
      <w:sz w:val="32"/>
      <w:szCs w:val="32"/>
      <w:lang w:val="ru-RU"/>
    </w:rPr>
  </w:style>
  <w:style w:type="character" w:customStyle="1" w:styleId="2">
    <w:name w:val="Заголовок 2 Знак"/>
    <w:rPr>
      <w:rFonts w:ascii="Cambria" w:eastAsia="Times New Roman" w:hAnsi="Cambria" w:cs="Cambria"/>
      <w:b/>
      <w:bCs/>
      <w:i/>
      <w:iCs/>
      <w:color w:val="auto"/>
      <w:sz w:val="28"/>
      <w:szCs w:val="28"/>
      <w:lang w:val="ru-RU"/>
    </w:rPr>
  </w:style>
  <w:style w:type="character" w:customStyle="1" w:styleId="3">
    <w:name w:val="Заголовок 3 Знак"/>
    <w:rPr>
      <w:rFonts w:ascii="Cambria" w:eastAsia="Times New Roman" w:hAnsi="Cambria" w:cs="Cambria"/>
      <w:b/>
      <w:bCs/>
      <w:color w:val="auto"/>
      <w:sz w:val="26"/>
      <w:szCs w:val="26"/>
      <w:lang w:val="ru-RU"/>
    </w:rPr>
  </w:style>
  <w:style w:type="character" w:customStyle="1" w:styleId="4">
    <w:name w:val="Заголовок 4 Знак"/>
    <w:rPr>
      <w:rFonts w:ascii="Times New Roman" w:eastAsia="Times New Roman" w:hAnsi="Times New Roman" w:cs="Times New Roman"/>
      <w:b/>
      <w:bCs/>
      <w:color w:val="auto"/>
      <w:sz w:val="28"/>
      <w:szCs w:val="28"/>
      <w:lang w:val="ru-RU"/>
    </w:rPr>
  </w:style>
  <w:style w:type="character" w:customStyle="1" w:styleId="a3">
    <w:name w:val="Цветовое выделение"/>
    <w:rPr>
      <w:rFonts w:ascii="Times New Roman" w:eastAsia="Times New Roman" w:hAnsi="Times New Roman" w:cs="Times New Roman"/>
      <w:b/>
      <w:bCs/>
      <w:color w:val="26282F"/>
      <w:sz w:val="24"/>
      <w:szCs w:val="24"/>
      <w:lang w:val="ru-RU"/>
    </w:rPr>
  </w:style>
  <w:style w:type="character" w:customStyle="1" w:styleId="a4">
    <w:name w:val="Гипертекстовая ссылка"/>
    <w:rPr>
      <w:rFonts w:ascii="Times New Roman" w:eastAsia="Times New Roman" w:hAnsi="Times New Roman" w:cs="Times New Roman"/>
      <w:b/>
      <w:bCs/>
      <w:color w:val="106BBE"/>
      <w:sz w:val="24"/>
      <w:szCs w:val="24"/>
      <w:lang w:val="ru-RU"/>
    </w:rPr>
  </w:style>
  <w:style w:type="character" w:customStyle="1" w:styleId="a5">
    <w:name w:val="Активная гипертекстовая ссылка"/>
    <w:rPr>
      <w:rFonts w:ascii="Times New Roman" w:eastAsia="Times New Roman" w:hAnsi="Times New Roman" w:cs="Times New Roman"/>
      <w:b/>
      <w:bCs/>
      <w:color w:val="106BBE"/>
      <w:sz w:val="24"/>
      <w:szCs w:val="24"/>
      <w:u w:val="single"/>
      <w:lang w:val="ru-RU"/>
    </w:rPr>
  </w:style>
  <w:style w:type="character" w:customStyle="1" w:styleId="a6">
    <w:name w:val="Выделение для Базового Поиска"/>
    <w:rPr>
      <w:rFonts w:ascii="Times New Roman" w:eastAsia="Times New Roman" w:hAnsi="Times New Roman" w:cs="Times New Roman"/>
      <w:b/>
      <w:bCs/>
      <w:color w:val="0058A9"/>
      <w:sz w:val="24"/>
      <w:szCs w:val="24"/>
      <w:lang w:val="ru-RU"/>
    </w:rPr>
  </w:style>
  <w:style w:type="character" w:customStyle="1" w:styleId="a7">
    <w:name w:val="Выделение для Базового Поиска (курсив)"/>
    <w:rPr>
      <w:rFonts w:ascii="Times New Roman" w:eastAsia="Times New Roman" w:hAnsi="Times New Roman" w:cs="Times New Roman"/>
      <w:b/>
      <w:bCs/>
      <w:i/>
      <w:iCs/>
      <w:color w:val="0058A9"/>
      <w:sz w:val="24"/>
      <w:szCs w:val="24"/>
      <w:lang w:val="ru-RU"/>
    </w:rPr>
  </w:style>
  <w:style w:type="character" w:customStyle="1" w:styleId="a8">
    <w:name w:val="Заголовок своего сообщения"/>
    <w:basedOn w:val="a3"/>
    <w:rPr>
      <w:rFonts w:ascii="Times New Roman" w:eastAsia="Times New Roman" w:hAnsi="Times New Roman" w:cs="Times New Roman"/>
      <w:b/>
      <w:bCs/>
      <w:color w:val="26282F"/>
      <w:sz w:val="24"/>
      <w:szCs w:val="24"/>
      <w:lang w:val="ru-RU"/>
    </w:rPr>
  </w:style>
  <w:style w:type="character" w:customStyle="1" w:styleId="a9">
    <w:name w:val="Заголовок чужого сообщения"/>
    <w:rPr>
      <w:rFonts w:ascii="Times New Roman" w:eastAsia="Times New Roman" w:hAnsi="Times New Roman" w:cs="Times New Roman"/>
      <w:b/>
      <w:bCs/>
      <w:color w:val="FF0000"/>
      <w:sz w:val="24"/>
      <w:szCs w:val="24"/>
      <w:lang w:val="ru-RU"/>
    </w:rPr>
  </w:style>
  <w:style w:type="character" w:customStyle="1" w:styleId="aa">
    <w:name w:val="Найденные слова"/>
    <w:rPr>
      <w:rFonts w:ascii="Times New Roman" w:eastAsia="Times New Roman" w:hAnsi="Times New Roman" w:cs="Times New Roman"/>
      <w:b/>
      <w:bCs/>
      <w:color w:val="26282F"/>
      <w:sz w:val="24"/>
      <w:szCs w:val="24"/>
      <w:shd w:val="clear" w:color="auto" w:fill="FFF580"/>
      <w:lang w:val="ru-RU"/>
    </w:rPr>
  </w:style>
  <w:style w:type="character" w:customStyle="1" w:styleId="ab">
    <w:name w:val="Не вступил в силу"/>
    <w:rPr>
      <w:rFonts w:ascii="Times New Roman" w:eastAsia="Times New Roman" w:hAnsi="Times New Roman" w:cs="Times New Roman"/>
      <w:b/>
      <w:bCs/>
      <w:color w:val="000000"/>
      <w:sz w:val="24"/>
      <w:szCs w:val="24"/>
      <w:shd w:val="clear" w:color="auto" w:fill="D8EDE8"/>
      <w:lang w:val="ru-RU"/>
    </w:rPr>
  </w:style>
  <w:style w:type="character" w:customStyle="1" w:styleId="ac">
    <w:name w:val="Опечатки"/>
    <w:rPr>
      <w:rFonts w:ascii="Times New Roman" w:eastAsia="Times New Roman" w:hAnsi="Times New Roman" w:cs="Times New Roman"/>
      <w:color w:val="FF0000"/>
      <w:sz w:val="24"/>
      <w:szCs w:val="24"/>
      <w:lang w:val="ru-RU"/>
    </w:rPr>
  </w:style>
  <w:style w:type="character" w:customStyle="1" w:styleId="ad">
    <w:name w:val="Продолжение ссылки"/>
    <w:basedOn w:val="a4"/>
    <w:rPr>
      <w:rFonts w:ascii="Times New Roman" w:eastAsia="Times New Roman" w:hAnsi="Times New Roman" w:cs="Times New Roman"/>
      <w:b/>
      <w:bCs/>
      <w:color w:val="106BBE"/>
      <w:sz w:val="24"/>
      <w:szCs w:val="24"/>
      <w:lang w:val="ru-RU"/>
    </w:rPr>
  </w:style>
  <w:style w:type="character" w:customStyle="1" w:styleId="ae">
    <w:name w:val="Сравнение редакций"/>
    <w:basedOn w:val="a3"/>
    <w:rPr>
      <w:rFonts w:ascii="Times New Roman" w:eastAsia="Times New Roman" w:hAnsi="Times New Roman" w:cs="Times New Roman"/>
      <w:b/>
      <w:bCs/>
      <w:color w:val="26282F"/>
      <w:sz w:val="24"/>
      <w:szCs w:val="24"/>
      <w:lang w:val="ru-RU"/>
    </w:rPr>
  </w:style>
  <w:style w:type="character" w:customStyle="1" w:styleId="af">
    <w:name w:val="Сравнение редакций. Добавленный фрагмент"/>
    <w:rPr>
      <w:rFonts w:ascii="Times New Roman" w:eastAsia="Times New Roman" w:hAnsi="Times New Roman" w:cs="Times New Roman"/>
      <w:color w:val="000000"/>
      <w:sz w:val="24"/>
      <w:szCs w:val="24"/>
      <w:shd w:val="clear" w:color="auto" w:fill="C1D7FF"/>
      <w:lang w:val="ru-RU"/>
    </w:rPr>
  </w:style>
  <w:style w:type="character" w:customStyle="1" w:styleId="af0">
    <w:name w:val="Сравнение редакций. Удаленный фрагмент"/>
    <w:rPr>
      <w:rFonts w:ascii="Times New Roman" w:eastAsia="Times New Roman" w:hAnsi="Times New Roman" w:cs="Times New Roman"/>
      <w:color w:val="000000"/>
      <w:sz w:val="24"/>
      <w:szCs w:val="24"/>
      <w:shd w:val="clear" w:color="auto" w:fill="C4C413"/>
      <w:lang w:val="ru-RU"/>
    </w:rPr>
  </w:style>
  <w:style w:type="character" w:customStyle="1" w:styleId="af1">
    <w:name w:val="Ссылка на утративший силу документ"/>
    <w:rPr>
      <w:rFonts w:ascii="Times New Roman" w:eastAsia="Times New Roman" w:hAnsi="Times New Roman" w:cs="Times New Roman"/>
      <w:b/>
      <w:bCs/>
      <w:color w:val="749232"/>
      <w:sz w:val="24"/>
      <w:szCs w:val="24"/>
      <w:lang w:val="ru-RU"/>
    </w:rPr>
  </w:style>
  <w:style w:type="character" w:customStyle="1" w:styleId="af2">
    <w:name w:val="Утратил силу"/>
    <w:rPr>
      <w:rFonts w:ascii="Times New Roman" w:eastAsia="Times New Roman" w:hAnsi="Times New Roman" w:cs="Times New Roman"/>
      <w:b/>
      <w:bCs/>
      <w:strike/>
      <w:color w:val="666600"/>
      <w:sz w:val="24"/>
      <w:szCs w:val="24"/>
      <w:lang w:val="ru-RU"/>
    </w:rPr>
  </w:style>
  <w:style w:type="character" w:customStyle="1" w:styleId="Internetlink">
    <w:name w:val="Internet link"/>
    <w:rPr>
      <w:rFonts w:ascii="Times New Roman" w:eastAsia="Times New Roman" w:hAnsi="Times New Roman" w:cs="Times New Roman"/>
      <w:color w:val="000080"/>
      <w:sz w:val="24"/>
      <w:szCs w:val="24"/>
      <w:u w:val="single"/>
      <w:lang/>
    </w:rPr>
  </w:style>
  <w:style w:type="character" w:customStyle="1" w:styleId="NumberingSymbols">
    <w:name w:val="Numbering Symbols"/>
    <w:rPr>
      <w:rFonts w:ascii="Times New Roman" w:eastAsia="Times New Roman" w:hAnsi="Times New Roman" w:cs="Times New Roman"/>
      <w:color w:val="auto"/>
      <w:sz w:val="24"/>
      <w:szCs w:val="24"/>
      <w:lang w:val="ru-RU"/>
    </w:rPr>
  </w:style>
  <w:style w:type="character" w:customStyle="1" w:styleId="WW-Internetlink">
    <w:name w:val="WW-Internet link"/>
    <w:rPr>
      <w:color w:val="000080"/>
      <w:sz w:val="24"/>
      <w:szCs w:val="24"/>
      <w:u w:val="single"/>
      <w:lang/>
    </w:rPr>
  </w:style>
  <w:style w:type="character" w:customStyle="1" w:styleId="WW-Internetlink1">
    <w:name w:val="WW-Internet link1"/>
    <w:rPr>
      <w:rFonts w:ascii="Times New Roman" w:eastAsia="Times New Roman" w:hAnsi="Times New Roman" w:cs="Times New Roman"/>
      <w:color w:val="000080"/>
      <w:sz w:val="24"/>
      <w:szCs w:val="24"/>
      <w:u w:val="single"/>
      <w:lang/>
    </w:rPr>
  </w:style>
  <w:style w:type="character" w:customStyle="1" w:styleId="BulletSymbols">
    <w:name w:val="Bullet Symbols"/>
    <w:rPr>
      <w:rFonts w:ascii="OpenSymbol" w:eastAsia="OpenSymbol" w:hAnsi="OpenSymbol" w:cs="OpenSymbol"/>
      <w:color w:val="auto"/>
      <w:sz w:val="24"/>
      <w:szCs w:val="24"/>
      <w:lang w:val="ru-RU"/>
    </w:rPr>
  </w:style>
  <w:style w:type="character" w:styleId="af3">
    <w:name w:val="Hyperlink"/>
    <w:rPr>
      <w:color w:val="000080"/>
      <w:u w:val="single"/>
      <w:lang/>
    </w:rPr>
  </w:style>
  <w:style w:type="paragraph" w:styleId="af4">
    <w:name w:val="Заголовок"/>
    <w:basedOn w:val="a"/>
    <w:next w:val="af5"/>
    <w:pPr>
      <w:keepNext/>
      <w:spacing w:before="240" w:after="120"/>
    </w:pPr>
    <w:rPr>
      <w:rFonts w:eastAsia="Lucida Sans Unicode" w:cs="Mangal"/>
      <w:sz w:val="28"/>
      <w:szCs w:val="28"/>
    </w:rPr>
  </w:style>
  <w:style w:type="paragraph" w:styleId="af5">
    <w:name w:val="Body Text"/>
    <w:basedOn w:val="a"/>
    <w:link w:val="af6"/>
    <w:pPr>
      <w:spacing w:after="120"/>
    </w:pPr>
    <w:rPr>
      <w:lang w:val="x-none"/>
    </w:rPr>
  </w:style>
  <w:style w:type="paragraph" w:styleId="af7">
    <w:name w:val="List"/>
    <w:basedOn w:val="af5"/>
  </w:style>
  <w:style w:type="paragraph" w:customStyle="1" w:styleId="10">
    <w:name w:val="Название1"/>
    <w:basedOn w:val="a"/>
    <w:pPr>
      <w:suppressLineNumbers/>
      <w:spacing w:before="120" w:after="120"/>
    </w:pPr>
    <w:rPr>
      <w:rFonts w:cs="Mangal"/>
      <w:i/>
      <w:iCs/>
    </w:rPr>
  </w:style>
  <w:style w:type="paragraph" w:customStyle="1" w:styleId="11">
    <w:name w:val="Указатель1"/>
    <w:basedOn w:val="a"/>
    <w:pPr>
      <w:suppressLineNumbers/>
    </w:pPr>
    <w:rPr>
      <w:rFonts w:cs="Mangal"/>
    </w:rPr>
  </w:style>
  <w:style w:type="paragraph" w:styleId="af8">
    <w:name w:val="Title"/>
    <w:basedOn w:val="a"/>
    <w:next w:val="af5"/>
    <w:qFormat/>
    <w:pPr>
      <w:keepNext/>
      <w:spacing w:before="240" w:after="120"/>
    </w:pPr>
    <w:rPr>
      <w:rFonts w:eastAsia="Lucida Sans Unicode"/>
      <w:sz w:val="28"/>
      <w:szCs w:val="28"/>
    </w:rPr>
  </w:style>
  <w:style w:type="paragraph" w:styleId="af9">
    <w:name w:val="Subtitle"/>
    <w:basedOn w:val="Title"/>
    <w:next w:val="af5"/>
    <w:qFormat/>
    <w:pPr>
      <w:jc w:val="center"/>
    </w:pPr>
    <w:rPr>
      <w:i/>
      <w:iCs/>
    </w:rPr>
  </w:style>
  <w:style w:type="paragraph" w:customStyle="1" w:styleId="caption">
    <w:name w:val="caption"/>
    <w:basedOn w:val="a"/>
    <w:pPr>
      <w:spacing w:before="120" w:after="120"/>
    </w:pPr>
    <w:rPr>
      <w:i/>
      <w:iCs/>
    </w:rPr>
  </w:style>
  <w:style w:type="paragraph" w:customStyle="1" w:styleId="Index">
    <w:name w:val="Index"/>
    <w:basedOn w:val="a"/>
  </w:style>
  <w:style w:type="paragraph" w:customStyle="1" w:styleId="Title">
    <w:name w:val="Title"/>
    <w:basedOn w:val="a"/>
    <w:next w:val="af5"/>
    <w:pPr>
      <w:keepNext/>
      <w:spacing w:before="240" w:after="120"/>
    </w:pPr>
    <w:rPr>
      <w:rFonts w:eastAsia="Lucida Sans Unicode"/>
      <w:sz w:val="28"/>
      <w:szCs w:val="28"/>
    </w:rPr>
  </w:style>
  <w:style w:type="paragraph" w:customStyle="1" w:styleId="WW-caption">
    <w:name w:val="WW-caption"/>
    <w:basedOn w:val="a"/>
    <w:pPr>
      <w:spacing w:before="120" w:after="120"/>
    </w:pPr>
    <w:rPr>
      <w:i/>
      <w:iCs/>
    </w:rPr>
  </w:style>
  <w:style w:type="paragraph" w:customStyle="1" w:styleId="WW-Index">
    <w:name w:val="WW-Index"/>
    <w:basedOn w:val="a"/>
  </w:style>
  <w:style w:type="paragraph" w:customStyle="1" w:styleId="WW-Title">
    <w:name w:val="WW-Title"/>
    <w:basedOn w:val="afa"/>
    <w:next w:val="a"/>
    <w:rPr>
      <w:b/>
      <w:bCs/>
      <w:color w:val="0058A9"/>
      <w:shd w:val="clear" w:color="auto" w:fill="F0F0F0"/>
    </w:rPr>
  </w:style>
  <w:style w:type="paragraph" w:customStyle="1" w:styleId="afa">
    <w:name w:val="Основное меню (преемственное)"/>
    <w:basedOn w:val="a"/>
    <w:next w:val="a"/>
    <w:rPr>
      <w:rFonts w:ascii="Verdana" w:hAnsi="Verdana" w:cs="Verdana"/>
      <w:sz w:val="22"/>
      <w:szCs w:val="22"/>
    </w:rPr>
  </w:style>
  <w:style w:type="paragraph" w:customStyle="1" w:styleId="WW-caption1">
    <w:name w:val="WW-caption1"/>
    <w:basedOn w:val="a"/>
    <w:pPr>
      <w:spacing w:before="120" w:after="120"/>
    </w:pPr>
    <w:rPr>
      <w:i/>
      <w:iCs/>
    </w:rPr>
  </w:style>
  <w:style w:type="paragraph" w:customStyle="1" w:styleId="WW-Index1">
    <w:name w:val="WW-Index1"/>
    <w:basedOn w:val="a"/>
  </w:style>
  <w:style w:type="paragraph" w:customStyle="1" w:styleId="heading1">
    <w:name w:val="heading 1"/>
    <w:basedOn w:val="a"/>
    <w:next w:val="a"/>
    <w:pPr>
      <w:numPr>
        <w:numId w:val="1"/>
      </w:numPr>
      <w:spacing w:before="108" w:after="108"/>
      <w:ind w:left="0" w:firstLine="0"/>
      <w:jc w:val="center"/>
      <w:outlineLvl w:val="0"/>
    </w:pPr>
    <w:rPr>
      <w:b/>
      <w:bCs/>
      <w:color w:val="26282F"/>
    </w:rPr>
  </w:style>
  <w:style w:type="paragraph" w:customStyle="1" w:styleId="heading2">
    <w:name w:val="heading 2"/>
    <w:basedOn w:val="heading1"/>
    <w:next w:val="a"/>
    <w:pPr>
      <w:numPr>
        <w:ilvl w:val="1"/>
      </w:numPr>
      <w:ind w:left="0" w:firstLine="0"/>
      <w:outlineLvl w:val="1"/>
    </w:pPr>
  </w:style>
  <w:style w:type="paragraph" w:customStyle="1" w:styleId="heading3">
    <w:name w:val="heading 3"/>
    <w:basedOn w:val="heading2"/>
    <w:next w:val="a"/>
    <w:pPr>
      <w:numPr>
        <w:ilvl w:val="2"/>
      </w:numPr>
      <w:outlineLvl w:val="2"/>
    </w:pPr>
  </w:style>
  <w:style w:type="paragraph" w:customStyle="1" w:styleId="heading4">
    <w:name w:val="heading 4"/>
    <w:basedOn w:val="heading3"/>
    <w:next w:val="a"/>
    <w:pPr>
      <w:numPr>
        <w:ilvl w:val="3"/>
      </w:numPr>
      <w:outlineLvl w:val="3"/>
    </w:pPr>
  </w:style>
  <w:style w:type="paragraph" w:customStyle="1" w:styleId="afb">
    <w:name w:val="Внимание"/>
    <w:basedOn w:val="a"/>
    <w:next w:val="a"/>
    <w:pPr>
      <w:spacing w:before="240" w:after="240"/>
      <w:ind w:left="420" w:right="420" w:firstLine="300"/>
    </w:pPr>
    <w:rPr>
      <w:shd w:val="clear" w:color="auto" w:fill="F5F3DA"/>
    </w:rPr>
  </w:style>
  <w:style w:type="paragraph" w:customStyle="1" w:styleId="afc">
    <w:name w:val="Внимание: криминал!!"/>
    <w:basedOn w:val="afb"/>
    <w:next w:val="a"/>
  </w:style>
  <w:style w:type="paragraph" w:customStyle="1" w:styleId="afd">
    <w:name w:val="Внимание: недобросовестность!"/>
    <w:basedOn w:val="afb"/>
    <w:next w:val="a"/>
  </w:style>
  <w:style w:type="paragraph" w:customStyle="1" w:styleId="afe">
    <w:name w:val="Дочерний элемент списка"/>
    <w:basedOn w:val="a"/>
    <w:next w:val="a"/>
    <w:pPr>
      <w:ind w:firstLine="0"/>
    </w:pPr>
    <w:rPr>
      <w:color w:val="868381"/>
      <w:sz w:val="20"/>
      <w:szCs w:val="20"/>
    </w:rPr>
  </w:style>
  <w:style w:type="paragraph" w:customStyle="1" w:styleId="aff">
    <w:name w:val="Заголовок группы контролов"/>
    <w:basedOn w:val="a"/>
    <w:next w:val="a"/>
    <w:rPr>
      <w:b/>
      <w:bCs/>
      <w:color w:val="000000"/>
    </w:rPr>
  </w:style>
  <w:style w:type="paragraph" w:customStyle="1" w:styleId="aff0">
    <w:name w:val="Заголовок для информации об изменениях"/>
    <w:basedOn w:val="heading1"/>
    <w:next w:val="a"/>
    <w:pPr>
      <w:numPr>
        <w:numId w:val="0"/>
      </w:numPr>
      <w:spacing w:before="0"/>
      <w:outlineLvl w:val="9"/>
    </w:pPr>
    <w:rPr>
      <w:b w:val="0"/>
      <w:bCs w:val="0"/>
      <w:sz w:val="18"/>
      <w:szCs w:val="18"/>
      <w:shd w:val="clear" w:color="auto" w:fill="FFFFFF"/>
    </w:rPr>
  </w:style>
  <w:style w:type="paragraph" w:customStyle="1" w:styleId="aff1">
    <w:name w:val="Заголовок распахивающейся части диалога"/>
    <w:basedOn w:val="a"/>
    <w:next w:val="a"/>
    <w:rPr>
      <w:i/>
      <w:iCs/>
      <w:color w:val="000080"/>
      <w:sz w:val="22"/>
      <w:szCs w:val="22"/>
    </w:rPr>
  </w:style>
  <w:style w:type="paragraph" w:customStyle="1" w:styleId="aff2">
    <w:name w:val="Заголовок статьи"/>
    <w:basedOn w:val="a"/>
    <w:next w:val="a"/>
    <w:pPr>
      <w:ind w:left="1612" w:hanging="892"/>
    </w:pPr>
  </w:style>
  <w:style w:type="paragraph" w:customStyle="1" w:styleId="aff3">
    <w:name w:val="Заголовок ЭР (левое окно)"/>
    <w:basedOn w:val="a"/>
    <w:next w:val="a"/>
    <w:pPr>
      <w:spacing w:before="300" w:after="250"/>
      <w:ind w:firstLine="0"/>
      <w:jc w:val="center"/>
    </w:pPr>
    <w:rPr>
      <w:b/>
      <w:bCs/>
      <w:color w:val="26282F"/>
      <w:sz w:val="26"/>
      <w:szCs w:val="26"/>
    </w:rPr>
  </w:style>
  <w:style w:type="paragraph" w:customStyle="1" w:styleId="aff4">
    <w:name w:val="Заголовок ЭР (правое окно)"/>
    <w:basedOn w:val="aff3"/>
    <w:next w:val="a"/>
    <w:pPr>
      <w:spacing w:after="0"/>
      <w:jc w:val="left"/>
    </w:pPr>
  </w:style>
  <w:style w:type="paragraph" w:customStyle="1" w:styleId="aff5">
    <w:name w:val="Интерактивный заголовок"/>
    <w:basedOn w:val="WW-Title"/>
    <w:next w:val="a"/>
    <w:rPr>
      <w:u w:val="single"/>
    </w:rPr>
  </w:style>
  <w:style w:type="paragraph" w:customStyle="1" w:styleId="aff6">
    <w:name w:val="Текст информации об изменениях"/>
    <w:basedOn w:val="a"/>
    <w:next w:val="a"/>
    <w:rPr>
      <w:color w:val="353842"/>
      <w:sz w:val="18"/>
      <w:szCs w:val="18"/>
    </w:rPr>
  </w:style>
  <w:style w:type="paragraph" w:customStyle="1" w:styleId="aff7">
    <w:name w:val="Информация об изменениях"/>
    <w:basedOn w:val="aff6"/>
    <w:next w:val="a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f8">
    <w:name w:val="Текст (справка)"/>
    <w:basedOn w:val="a"/>
    <w:next w:val="a"/>
    <w:pPr>
      <w:ind w:left="170" w:right="170" w:firstLine="0"/>
      <w:jc w:val="left"/>
    </w:pPr>
  </w:style>
  <w:style w:type="paragraph" w:customStyle="1" w:styleId="aff9">
    <w:name w:val="Комментарий"/>
    <w:basedOn w:val="aff8"/>
    <w:next w:val="a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a">
    <w:name w:val="Информация об изменениях документа"/>
    <w:basedOn w:val="aff9"/>
    <w:next w:val="a"/>
    <w:rPr>
      <w:i/>
      <w:iCs/>
    </w:rPr>
  </w:style>
  <w:style w:type="paragraph" w:customStyle="1" w:styleId="affb">
    <w:name w:val="Текст (лев. подпись)"/>
    <w:basedOn w:val="a"/>
    <w:next w:val="a"/>
    <w:pPr>
      <w:ind w:firstLine="0"/>
      <w:jc w:val="left"/>
    </w:pPr>
  </w:style>
  <w:style w:type="paragraph" w:customStyle="1" w:styleId="affc">
    <w:name w:val="Колонтитул (левый)"/>
    <w:basedOn w:val="affb"/>
    <w:next w:val="a"/>
    <w:rPr>
      <w:sz w:val="14"/>
      <w:szCs w:val="14"/>
    </w:rPr>
  </w:style>
  <w:style w:type="paragraph" w:customStyle="1" w:styleId="affd">
    <w:name w:val="Текст (прав. подпись)"/>
    <w:basedOn w:val="a"/>
    <w:next w:val="a"/>
    <w:pPr>
      <w:ind w:firstLine="0"/>
      <w:jc w:val="right"/>
    </w:pPr>
  </w:style>
  <w:style w:type="paragraph" w:customStyle="1" w:styleId="affe">
    <w:name w:val="Колонтитул (правый)"/>
    <w:basedOn w:val="affd"/>
    <w:next w:val="a"/>
    <w:rPr>
      <w:sz w:val="14"/>
      <w:szCs w:val="14"/>
    </w:rPr>
  </w:style>
  <w:style w:type="paragraph" w:customStyle="1" w:styleId="afff">
    <w:name w:val="Комментарий пользователя"/>
    <w:basedOn w:val="aff9"/>
    <w:next w:val="a"/>
    <w:pPr>
      <w:jc w:val="left"/>
    </w:pPr>
    <w:rPr>
      <w:shd w:val="clear" w:color="auto" w:fill="FFDFE0"/>
    </w:rPr>
  </w:style>
  <w:style w:type="paragraph" w:customStyle="1" w:styleId="afff0">
    <w:name w:val="Куда обратиться?"/>
    <w:basedOn w:val="afb"/>
    <w:next w:val="a"/>
  </w:style>
  <w:style w:type="paragraph" w:customStyle="1" w:styleId="afff1">
    <w:name w:val="Моноширинный"/>
    <w:basedOn w:val="a"/>
    <w:next w:val="a"/>
    <w:pPr>
      <w:ind w:firstLine="0"/>
      <w:jc w:val="left"/>
    </w:pPr>
    <w:rPr>
      <w:rFonts w:ascii="Courier New" w:hAnsi="Courier New" w:cs="Courier New"/>
    </w:rPr>
  </w:style>
  <w:style w:type="paragraph" w:customStyle="1" w:styleId="afff2">
    <w:name w:val="Напишите нам"/>
    <w:basedOn w:val="a"/>
    <w:next w:val="a"/>
    <w:pPr>
      <w:spacing w:before="90" w:after="90"/>
      <w:ind w:left="180" w:right="180" w:firstLine="0"/>
    </w:pPr>
    <w:rPr>
      <w:sz w:val="20"/>
      <w:szCs w:val="20"/>
      <w:shd w:val="clear" w:color="auto" w:fill="EFFFAD"/>
    </w:rPr>
  </w:style>
  <w:style w:type="paragraph" w:customStyle="1" w:styleId="afff3">
    <w:name w:val="Необходимые документы"/>
    <w:basedOn w:val="afb"/>
    <w:next w:val="a"/>
    <w:pPr>
      <w:ind w:firstLine="118"/>
    </w:pPr>
  </w:style>
  <w:style w:type="paragraph" w:customStyle="1" w:styleId="afff4">
    <w:name w:val="Нормальный (таблица)"/>
    <w:basedOn w:val="a"/>
    <w:next w:val="a"/>
    <w:pPr>
      <w:ind w:firstLine="0"/>
    </w:pPr>
  </w:style>
  <w:style w:type="paragraph" w:customStyle="1" w:styleId="afff5">
    <w:name w:val="Таблицы (моноширинный)"/>
    <w:basedOn w:val="a"/>
    <w:next w:val="a"/>
    <w:pPr>
      <w:ind w:firstLine="0"/>
      <w:jc w:val="left"/>
    </w:pPr>
    <w:rPr>
      <w:rFonts w:ascii="Courier New" w:hAnsi="Courier New" w:cs="Courier New"/>
    </w:rPr>
  </w:style>
  <w:style w:type="paragraph" w:customStyle="1" w:styleId="afff6">
    <w:name w:val="Оглавление"/>
    <w:basedOn w:val="afff5"/>
    <w:next w:val="a"/>
    <w:pPr>
      <w:ind w:left="140"/>
    </w:pPr>
  </w:style>
  <w:style w:type="paragraph" w:customStyle="1" w:styleId="afff7">
    <w:name w:val="Переменная часть"/>
    <w:basedOn w:val="afa"/>
    <w:next w:val="a"/>
    <w:rPr>
      <w:sz w:val="18"/>
      <w:szCs w:val="18"/>
    </w:rPr>
  </w:style>
  <w:style w:type="paragraph" w:customStyle="1" w:styleId="afff8">
    <w:name w:val="Подвал для информации об изменениях"/>
    <w:basedOn w:val="heading1"/>
    <w:next w:val="a"/>
    <w:pPr>
      <w:numPr>
        <w:numId w:val="0"/>
      </w:numPr>
      <w:outlineLvl w:val="9"/>
    </w:pPr>
    <w:rPr>
      <w:b w:val="0"/>
      <w:bCs w:val="0"/>
      <w:sz w:val="18"/>
      <w:szCs w:val="18"/>
    </w:rPr>
  </w:style>
  <w:style w:type="paragraph" w:customStyle="1" w:styleId="afff9">
    <w:name w:val="Подзаголовок для информации об изменениях"/>
    <w:basedOn w:val="aff6"/>
    <w:next w:val="a"/>
    <w:rPr>
      <w:b/>
      <w:bCs/>
    </w:rPr>
  </w:style>
  <w:style w:type="paragraph" w:customStyle="1" w:styleId="afffa">
    <w:name w:val="Подчёркнутый текст"/>
    <w:basedOn w:val="a"/>
    <w:next w:val="a"/>
    <w:pPr>
      <w:pBdr>
        <w:bottom w:val="single" w:sz="1" w:space="0" w:color="000000"/>
      </w:pBdr>
    </w:pPr>
  </w:style>
  <w:style w:type="paragraph" w:customStyle="1" w:styleId="afffb">
    <w:name w:val="Постоянная часть"/>
    <w:basedOn w:val="afa"/>
    <w:next w:val="a"/>
    <w:rPr>
      <w:sz w:val="20"/>
      <w:szCs w:val="20"/>
    </w:rPr>
  </w:style>
  <w:style w:type="paragraph" w:customStyle="1" w:styleId="afffc">
    <w:name w:val="Прижатый влево"/>
    <w:basedOn w:val="a"/>
    <w:next w:val="a"/>
    <w:pPr>
      <w:ind w:firstLine="0"/>
      <w:jc w:val="left"/>
    </w:pPr>
  </w:style>
  <w:style w:type="paragraph" w:customStyle="1" w:styleId="afffd">
    <w:name w:val="Пример."/>
    <w:basedOn w:val="afb"/>
    <w:next w:val="a"/>
  </w:style>
  <w:style w:type="paragraph" w:customStyle="1" w:styleId="afffe">
    <w:name w:val="Примечание."/>
    <w:basedOn w:val="afb"/>
    <w:next w:val="a"/>
  </w:style>
  <w:style w:type="paragraph" w:customStyle="1" w:styleId="affff">
    <w:name w:val="Словарная статья"/>
    <w:basedOn w:val="a"/>
    <w:next w:val="a"/>
    <w:pPr>
      <w:ind w:right="118" w:firstLine="0"/>
    </w:pPr>
  </w:style>
  <w:style w:type="paragraph" w:customStyle="1" w:styleId="affff0">
    <w:name w:val="Ссылка на официальную публикацию"/>
    <w:basedOn w:val="a"/>
    <w:next w:val="a"/>
  </w:style>
  <w:style w:type="paragraph" w:customStyle="1" w:styleId="affff1">
    <w:name w:val="Текст в таблице"/>
    <w:basedOn w:val="afff4"/>
    <w:next w:val="a"/>
    <w:pPr>
      <w:ind w:firstLine="500"/>
    </w:pPr>
  </w:style>
  <w:style w:type="paragraph" w:customStyle="1" w:styleId="affff2">
    <w:name w:val="Текст ЭР (см. также)"/>
    <w:basedOn w:val="a"/>
    <w:next w:val="a"/>
    <w:pPr>
      <w:spacing w:before="200"/>
      <w:ind w:firstLine="0"/>
      <w:jc w:val="left"/>
    </w:pPr>
    <w:rPr>
      <w:sz w:val="20"/>
      <w:szCs w:val="20"/>
    </w:rPr>
  </w:style>
  <w:style w:type="paragraph" w:customStyle="1" w:styleId="affff3">
    <w:name w:val="Технический комментарий"/>
    <w:basedOn w:val="a"/>
    <w:next w:val="a"/>
    <w:pPr>
      <w:ind w:firstLine="0"/>
      <w:jc w:val="left"/>
    </w:pPr>
    <w:rPr>
      <w:color w:val="463F31"/>
      <w:shd w:val="clear" w:color="auto" w:fill="FFFFA6"/>
    </w:rPr>
  </w:style>
  <w:style w:type="paragraph" w:customStyle="1" w:styleId="affff4">
    <w:name w:val="Формула"/>
    <w:basedOn w:val="a"/>
    <w:next w:val="a"/>
    <w:pPr>
      <w:spacing w:before="240" w:after="240"/>
      <w:ind w:left="420" w:right="420" w:firstLine="300"/>
    </w:pPr>
    <w:rPr>
      <w:shd w:val="clear" w:color="auto" w:fill="F5F3DA"/>
    </w:rPr>
  </w:style>
  <w:style w:type="paragraph" w:customStyle="1" w:styleId="affff5">
    <w:name w:val="Центрированный (таблица)"/>
    <w:basedOn w:val="afff4"/>
    <w:next w:val="a"/>
    <w:pPr>
      <w:jc w:val="center"/>
    </w:pPr>
  </w:style>
  <w:style w:type="paragraph" w:customStyle="1" w:styleId="-">
    <w:name w:val="ЭР-содержание (правое окно)"/>
    <w:basedOn w:val="a"/>
    <w:next w:val="a"/>
    <w:pPr>
      <w:spacing w:before="300"/>
      <w:ind w:firstLine="0"/>
      <w:jc w:val="left"/>
    </w:pPr>
  </w:style>
  <w:style w:type="paragraph" w:customStyle="1" w:styleId="ConsPlusNormal">
    <w:name w:val="ConsPlusNormal"/>
    <w:pPr>
      <w:widowControl w:val="0"/>
      <w:suppressAutoHyphens/>
      <w:autoSpaceDE w:val="0"/>
      <w:ind w:firstLine="720"/>
    </w:pPr>
    <w:rPr>
      <w:rFonts w:ascii="Arial" w:hAnsi="Arial" w:cs="Arial"/>
      <w:lang w:eastAsia="hi-IN" w:bidi="hi-IN"/>
    </w:rPr>
  </w:style>
  <w:style w:type="paragraph" w:customStyle="1" w:styleId="TableContents">
    <w:name w:val="Table Contents"/>
    <w:basedOn w:val="a"/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styleId="affff6">
    <w:name w:val="No Spacing"/>
    <w:qFormat/>
    <w:pPr>
      <w:widowControl w:val="0"/>
      <w:suppressAutoHyphens/>
      <w:autoSpaceDE w:val="0"/>
    </w:pPr>
    <w:rPr>
      <w:rFonts w:ascii="Calibri" w:eastAsia="Calibri" w:hAnsi="Calibri" w:cs="Calibri"/>
      <w:sz w:val="22"/>
      <w:szCs w:val="22"/>
      <w:lang w:eastAsia="hi-IN" w:bidi="hi-IN"/>
    </w:rPr>
  </w:style>
  <w:style w:type="paragraph" w:customStyle="1" w:styleId="WW-TableContents">
    <w:name w:val="WW-Table Contents"/>
    <w:basedOn w:val="a"/>
  </w:style>
  <w:style w:type="paragraph" w:customStyle="1" w:styleId="WW-TableHeading">
    <w:name w:val="WW-Table Heading"/>
    <w:basedOn w:val="WW-TableContents"/>
    <w:pPr>
      <w:jc w:val="center"/>
    </w:pPr>
    <w:rPr>
      <w:b/>
      <w:bCs/>
    </w:rPr>
  </w:style>
  <w:style w:type="paragraph" w:customStyle="1" w:styleId="WW-TableContents1">
    <w:name w:val="WW-Table Contents1"/>
    <w:basedOn w:val="a"/>
  </w:style>
  <w:style w:type="paragraph" w:customStyle="1" w:styleId="WW-TableHeading1">
    <w:name w:val="WW-Table Heading1"/>
    <w:basedOn w:val="WW-TableContents1"/>
    <w:pPr>
      <w:jc w:val="center"/>
    </w:pPr>
    <w:rPr>
      <w:b/>
      <w:bCs/>
    </w:rPr>
  </w:style>
  <w:style w:type="paragraph" w:customStyle="1" w:styleId="affff7">
    <w:name w:val="Содержимое таблицы"/>
    <w:basedOn w:val="a"/>
    <w:pPr>
      <w:suppressLineNumbers/>
    </w:pPr>
  </w:style>
  <w:style w:type="paragraph" w:customStyle="1" w:styleId="affff8">
    <w:name w:val="Заголовок таблицы"/>
    <w:basedOn w:val="affff7"/>
    <w:pPr>
      <w:jc w:val="center"/>
    </w:pPr>
    <w:rPr>
      <w:b/>
      <w:bCs/>
    </w:rPr>
  </w:style>
  <w:style w:type="paragraph" w:styleId="affff9">
    <w:name w:val="Balloon Text"/>
    <w:basedOn w:val="a"/>
    <w:link w:val="affffa"/>
    <w:uiPriority w:val="99"/>
    <w:semiHidden/>
    <w:unhideWhenUsed/>
    <w:rsid w:val="00561C9E"/>
    <w:rPr>
      <w:rFonts w:ascii="Tahoma" w:hAnsi="Tahoma" w:cs="Mangal"/>
      <w:sz w:val="16"/>
      <w:szCs w:val="14"/>
      <w:lang w:val="x-none"/>
    </w:rPr>
  </w:style>
  <w:style w:type="character" w:customStyle="1" w:styleId="affffa">
    <w:name w:val="Текст выноски Знак"/>
    <w:link w:val="affff9"/>
    <w:uiPriority w:val="99"/>
    <w:semiHidden/>
    <w:rsid w:val="00561C9E"/>
    <w:rPr>
      <w:rFonts w:ascii="Tahoma" w:hAnsi="Tahoma" w:cs="Mangal"/>
      <w:sz w:val="16"/>
      <w:szCs w:val="14"/>
      <w:lang w:eastAsia="hi-IN" w:bidi="hi-IN"/>
    </w:rPr>
  </w:style>
  <w:style w:type="paragraph" w:styleId="affffb">
    <w:name w:val="header"/>
    <w:basedOn w:val="a"/>
    <w:link w:val="affffc"/>
    <w:uiPriority w:val="99"/>
    <w:unhideWhenUsed/>
    <w:rsid w:val="00F33FD2"/>
    <w:pPr>
      <w:tabs>
        <w:tab w:val="center" w:pos="4677"/>
        <w:tab w:val="right" w:pos="9355"/>
      </w:tabs>
    </w:pPr>
    <w:rPr>
      <w:rFonts w:cs="Mangal"/>
      <w:szCs w:val="21"/>
      <w:lang w:val="x-none"/>
    </w:rPr>
  </w:style>
  <w:style w:type="character" w:customStyle="1" w:styleId="affffc">
    <w:name w:val="Верхний колонтитул Знак"/>
    <w:link w:val="affffb"/>
    <w:uiPriority w:val="99"/>
    <w:rsid w:val="00F33FD2"/>
    <w:rPr>
      <w:rFonts w:ascii="Arial" w:hAnsi="Arial" w:cs="Mangal"/>
      <w:sz w:val="24"/>
      <w:szCs w:val="21"/>
      <w:lang w:eastAsia="hi-IN" w:bidi="hi-IN"/>
    </w:rPr>
  </w:style>
  <w:style w:type="paragraph" w:styleId="affffd">
    <w:name w:val="footer"/>
    <w:basedOn w:val="a"/>
    <w:link w:val="affffe"/>
    <w:uiPriority w:val="99"/>
    <w:unhideWhenUsed/>
    <w:rsid w:val="00F33FD2"/>
    <w:pPr>
      <w:tabs>
        <w:tab w:val="center" w:pos="4677"/>
        <w:tab w:val="right" w:pos="9355"/>
      </w:tabs>
    </w:pPr>
    <w:rPr>
      <w:rFonts w:cs="Mangal"/>
      <w:szCs w:val="21"/>
      <w:lang w:val="x-none"/>
    </w:rPr>
  </w:style>
  <w:style w:type="character" w:customStyle="1" w:styleId="affffe">
    <w:name w:val="Нижний колонтитул Знак"/>
    <w:link w:val="affffd"/>
    <w:uiPriority w:val="99"/>
    <w:rsid w:val="00F33FD2"/>
    <w:rPr>
      <w:rFonts w:ascii="Arial" w:hAnsi="Arial" w:cs="Mangal"/>
      <w:sz w:val="24"/>
      <w:szCs w:val="21"/>
      <w:lang w:eastAsia="hi-IN" w:bidi="hi-IN"/>
    </w:rPr>
  </w:style>
  <w:style w:type="character" w:customStyle="1" w:styleId="af6">
    <w:name w:val="Основной текст Знак"/>
    <w:link w:val="af5"/>
    <w:rsid w:val="00E943D6"/>
    <w:rPr>
      <w:rFonts w:ascii="Arial" w:hAnsi="Arial" w:cs="Arial"/>
      <w:sz w:val="24"/>
      <w:szCs w:val="24"/>
      <w:lang w:eastAsia="hi-IN" w:bidi="hi-IN"/>
    </w:rPr>
  </w:style>
  <w:style w:type="paragraph" w:customStyle="1" w:styleId="21">
    <w:name w:val="Основной текст 21"/>
    <w:basedOn w:val="a"/>
    <w:rsid w:val="00E943D6"/>
    <w:pPr>
      <w:widowControl/>
      <w:autoSpaceDE/>
      <w:ind w:firstLine="0"/>
      <w:jc w:val="left"/>
    </w:pPr>
    <w:rPr>
      <w:rFonts w:ascii="MS Sans Serif" w:hAnsi="MS Sans Serif" w:cs="Times New Roman"/>
      <w:b/>
      <w:bCs/>
      <w:sz w:val="32"/>
      <w:szCs w:val="20"/>
      <w:lang w:val="en-US" w:eastAsia="ar-SA" w:bidi="ar-SA"/>
    </w:rPr>
  </w:style>
  <w:style w:type="paragraph" w:customStyle="1" w:styleId="Standard">
    <w:name w:val="Standard"/>
    <w:rsid w:val="00240038"/>
    <w:pPr>
      <w:widowControl w:val="0"/>
      <w:suppressAutoHyphens/>
      <w:autoSpaceDN w:val="0"/>
      <w:textAlignment w:val="baseline"/>
    </w:pPr>
    <w:rPr>
      <w:rFonts w:eastAsia="Andale Sans UI" w:cs="Tahoma"/>
      <w:kern w:val="3"/>
      <w:sz w:val="24"/>
      <w:szCs w:val="24"/>
      <w:lang w:val="de-DE" w:eastAsia="ja-JP" w:bidi="fa-I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suppressAutoHyphens/>
      <w:autoSpaceDE w:val="0"/>
      <w:ind w:firstLine="720"/>
      <w:jc w:val="both"/>
    </w:pPr>
    <w:rPr>
      <w:rFonts w:ascii="Arial" w:hAnsi="Arial" w:cs="Arial"/>
      <w:sz w:val="24"/>
      <w:szCs w:val="24"/>
      <w:lang w:eastAsia="hi-IN" w:bidi="hi-IN"/>
    </w:rPr>
  </w:style>
  <w:style w:type="character" w:default="1" w:styleId="a0">
    <w:name w:val="Default Paragraph Font"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RTFNum21">
    <w:name w:val="RTF_Num 2 1"/>
    <w:rPr>
      <w:rFonts w:ascii="Times New Roman" w:eastAsia="Times New Roman" w:hAnsi="Times New Roman" w:cs="Times New Roman"/>
      <w:color w:val="auto"/>
      <w:sz w:val="24"/>
      <w:szCs w:val="24"/>
      <w:lang w:val="ru-RU"/>
    </w:rPr>
  </w:style>
  <w:style w:type="character" w:customStyle="1" w:styleId="RTFNum22">
    <w:name w:val="RTF_Num 2 2"/>
    <w:rPr>
      <w:rFonts w:ascii="Times New Roman" w:eastAsia="Times New Roman" w:hAnsi="Times New Roman" w:cs="Times New Roman"/>
      <w:color w:val="auto"/>
      <w:sz w:val="24"/>
      <w:szCs w:val="24"/>
      <w:lang w:val="ru-RU"/>
    </w:rPr>
  </w:style>
  <w:style w:type="character" w:customStyle="1" w:styleId="RTFNum23">
    <w:name w:val="RTF_Num 2 3"/>
    <w:rPr>
      <w:rFonts w:ascii="Times New Roman" w:eastAsia="Times New Roman" w:hAnsi="Times New Roman" w:cs="Times New Roman"/>
      <w:color w:val="auto"/>
      <w:sz w:val="24"/>
      <w:szCs w:val="24"/>
      <w:lang w:val="ru-RU"/>
    </w:rPr>
  </w:style>
  <w:style w:type="character" w:customStyle="1" w:styleId="RTFNum24">
    <w:name w:val="RTF_Num 2 4"/>
    <w:rPr>
      <w:rFonts w:ascii="Times New Roman" w:eastAsia="Times New Roman" w:hAnsi="Times New Roman" w:cs="Times New Roman"/>
      <w:color w:val="auto"/>
      <w:sz w:val="24"/>
      <w:szCs w:val="24"/>
      <w:lang w:val="ru-RU"/>
    </w:rPr>
  </w:style>
  <w:style w:type="character" w:customStyle="1" w:styleId="RTFNum25">
    <w:name w:val="RTF_Num 2 5"/>
    <w:rPr>
      <w:rFonts w:ascii="Times New Roman" w:eastAsia="Times New Roman" w:hAnsi="Times New Roman" w:cs="Times New Roman"/>
      <w:color w:val="auto"/>
      <w:sz w:val="24"/>
      <w:szCs w:val="24"/>
      <w:lang w:val="ru-RU"/>
    </w:rPr>
  </w:style>
  <w:style w:type="character" w:customStyle="1" w:styleId="RTFNum26">
    <w:name w:val="RTF_Num 2 6"/>
    <w:rPr>
      <w:rFonts w:ascii="Times New Roman" w:eastAsia="Times New Roman" w:hAnsi="Times New Roman" w:cs="Times New Roman"/>
      <w:color w:val="auto"/>
      <w:sz w:val="24"/>
      <w:szCs w:val="24"/>
      <w:lang w:val="ru-RU"/>
    </w:rPr>
  </w:style>
  <w:style w:type="character" w:customStyle="1" w:styleId="RTFNum27">
    <w:name w:val="RTF_Num 2 7"/>
    <w:rPr>
      <w:rFonts w:ascii="Times New Roman" w:eastAsia="Times New Roman" w:hAnsi="Times New Roman" w:cs="Times New Roman"/>
      <w:color w:val="auto"/>
      <w:sz w:val="24"/>
      <w:szCs w:val="24"/>
      <w:lang w:val="ru-RU"/>
    </w:rPr>
  </w:style>
  <w:style w:type="character" w:customStyle="1" w:styleId="RTFNum28">
    <w:name w:val="RTF_Num 2 8"/>
    <w:rPr>
      <w:rFonts w:ascii="Times New Roman" w:eastAsia="Times New Roman" w:hAnsi="Times New Roman" w:cs="Times New Roman"/>
      <w:color w:val="auto"/>
      <w:sz w:val="24"/>
      <w:szCs w:val="24"/>
      <w:lang w:val="ru-RU"/>
    </w:rPr>
  </w:style>
  <w:style w:type="character" w:customStyle="1" w:styleId="RTFNum29">
    <w:name w:val="RTF_Num 2 9"/>
    <w:rPr>
      <w:rFonts w:ascii="Times New Roman" w:eastAsia="Times New Roman" w:hAnsi="Times New Roman" w:cs="Times New Roman"/>
      <w:color w:val="auto"/>
      <w:sz w:val="24"/>
      <w:szCs w:val="24"/>
      <w:lang w:val="ru-RU"/>
    </w:rPr>
  </w:style>
  <w:style w:type="character" w:customStyle="1" w:styleId="RTFNum210">
    <w:name w:val="RTF_Num 2 10"/>
    <w:rPr>
      <w:rFonts w:ascii="Times New Roman" w:eastAsia="Times New Roman" w:hAnsi="Times New Roman" w:cs="Times New Roman"/>
      <w:color w:val="auto"/>
      <w:sz w:val="24"/>
      <w:szCs w:val="24"/>
      <w:lang w:val="ru-RU"/>
    </w:rPr>
  </w:style>
  <w:style w:type="character" w:customStyle="1" w:styleId="DefaultParagraphFont">
    <w:name w:val="Default Paragraph Font"/>
    <w:rPr>
      <w:rFonts w:ascii="Times New Roman" w:eastAsia="Times New Roman" w:hAnsi="Times New Roman" w:cs="Times New Roman"/>
      <w:color w:val="auto"/>
      <w:sz w:val="24"/>
      <w:szCs w:val="24"/>
      <w:lang w:val="ru-RU"/>
    </w:rPr>
  </w:style>
  <w:style w:type="character" w:customStyle="1" w:styleId="1">
    <w:name w:val="Заголовок 1 Знак"/>
    <w:rPr>
      <w:rFonts w:ascii="Cambria" w:eastAsia="Times New Roman" w:hAnsi="Cambria" w:cs="Cambria"/>
      <w:b/>
      <w:bCs/>
      <w:color w:val="auto"/>
      <w:sz w:val="32"/>
      <w:szCs w:val="32"/>
      <w:lang w:val="ru-RU"/>
    </w:rPr>
  </w:style>
  <w:style w:type="character" w:customStyle="1" w:styleId="2">
    <w:name w:val="Заголовок 2 Знак"/>
    <w:rPr>
      <w:rFonts w:ascii="Cambria" w:eastAsia="Times New Roman" w:hAnsi="Cambria" w:cs="Cambria"/>
      <w:b/>
      <w:bCs/>
      <w:i/>
      <w:iCs/>
      <w:color w:val="auto"/>
      <w:sz w:val="28"/>
      <w:szCs w:val="28"/>
      <w:lang w:val="ru-RU"/>
    </w:rPr>
  </w:style>
  <w:style w:type="character" w:customStyle="1" w:styleId="3">
    <w:name w:val="Заголовок 3 Знак"/>
    <w:rPr>
      <w:rFonts w:ascii="Cambria" w:eastAsia="Times New Roman" w:hAnsi="Cambria" w:cs="Cambria"/>
      <w:b/>
      <w:bCs/>
      <w:color w:val="auto"/>
      <w:sz w:val="26"/>
      <w:szCs w:val="26"/>
      <w:lang w:val="ru-RU"/>
    </w:rPr>
  </w:style>
  <w:style w:type="character" w:customStyle="1" w:styleId="4">
    <w:name w:val="Заголовок 4 Знак"/>
    <w:rPr>
      <w:rFonts w:ascii="Times New Roman" w:eastAsia="Times New Roman" w:hAnsi="Times New Roman" w:cs="Times New Roman"/>
      <w:b/>
      <w:bCs/>
      <w:color w:val="auto"/>
      <w:sz w:val="28"/>
      <w:szCs w:val="28"/>
      <w:lang w:val="ru-RU"/>
    </w:rPr>
  </w:style>
  <w:style w:type="character" w:customStyle="1" w:styleId="a3">
    <w:name w:val="Цветовое выделение"/>
    <w:rPr>
      <w:rFonts w:ascii="Times New Roman" w:eastAsia="Times New Roman" w:hAnsi="Times New Roman" w:cs="Times New Roman"/>
      <w:b/>
      <w:bCs/>
      <w:color w:val="26282F"/>
      <w:sz w:val="24"/>
      <w:szCs w:val="24"/>
      <w:lang w:val="ru-RU"/>
    </w:rPr>
  </w:style>
  <w:style w:type="character" w:customStyle="1" w:styleId="a4">
    <w:name w:val="Гипертекстовая ссылка"/>
    <w:rPr>
      <w:rFonts w:ascii="Times New Roman" w:eastAsia="Times New Roman" w:hAnsi="Times New Roman" w:cs="Times New Roman"/>
      <w:b/>
      <w:bCs/>
      <w:color w:val="106BBE"/>
      <w:sz w:val="24"/>
      <w:szCs w:val="24"/>
      <w:lang w:val="ru-RU"/>
    </w:rPr>
  </w:style>
  <w:style w:type="character" w:customStyle="1" w:styleId="a5">
    <w:name w:val="Активная гипертекстовая ссылка"/>
    <w:rPr>
      <w:rFonts w:ascii="Times New Roman" w:eastAsia="Times New Roman" w:hAnsi="Times New Roman" w:cs="Times New Roman"/>
      <w:b/>
      <w:bCs/>
      <w:color w:val="106BBE"/>
      <w:sz w:val="24"/>
      <w:szCs w:val="24"/>
      <w:u w:val="single"/>
      <w:lang w:val="ru-RU"/>
    </w:rPr>
  </w:style>
  <w:style w:type="character" w:customStyle="1" w:styleId="a6">
    <w:name w:val="Выделение для Базового Поиска"/>
    <w:rPr>
      <w:rFonts w:ascii="Times New Roman" w:eastAsia="Times New Roman" w:hAnsi="Times New Roman" w:cs="Times New Roman"/>
      <w:b/>
      <w:bCs/>
      <w:color w:val="0058A9"/>
      <w:sz w:val="24"/>
      <w:szCs w:val="24"/>
      <w:lang w:val="ru-RU"/>
    </w:rPr>
  </w:style>
  <w:style w:type="character" w:customStyle="1" w:styleId="a7">
    <w:name w:val="Выделение для Базового Поиска (курсив)"/>
    <w:rPr>
      <w:rFonts w:ascii="Times New Roman" w:eastAsia="Times New Roman" w:hAnsi="Times New Roman" w:cs="Times New Roman"/>
      <w:b/>
      <w:bCs/>
      <w:i/>
      <w:iCs/>
      <w:color w:val="0058A9"/>
      <w:sz w:val="24"/>
      <w:szCs w:val="24"/>
      <w:lang w:val="ru-RU"/>
    </w:rPr>
  </w:style>
  <w:style w:type="character" w:customStyle="1" w:styleId="a8">
    <w:name w:val="Заголовок своего сообщения"/>
    <w:basedOn w:val="a3"/>
    <w:rPr>
      <w:rFonts w:ascii="Times New Roman" w:eastAsia="Times New Roman" w:hAnsi="Times New Roman" w:cs="Times New Roman"/>
      <w:b/>
      <w:bCs/>
      <w:color w:val="26282F"/>
      <w:sz w:val="24"/>
      <w:szCs w:val="24"/>
      <w:lang w:val="ru-RU"/>
    </w:rPr>
  </w:style>
  <w:style w:type="character" w:customStyle="1" w:styleId="a9">
    <w:name w:val="Заголовок чужого сообщения"/>
    <w:rPr>
      <w:rFonts w:ascii="Times New Roman" w:eastAsia="Times New Roman" w:hAnsi="Times New Roman" w:cs="Times New Roman"/>
      <w:b/>
      <w:bCs/>
      <w:color w:val="FF0000"/>
      <w:sz w:val="24"/>
      <w:szCs w:val="24"/>
      <w:lang w:val="ru-RU"/>
    </w:rPr>
  </w:style>
  <w:style w:type="character" w:customStyle="1" w:styleId="aa">
    <w:name w:val="Найденные слова"/>
    <w:rPr>
      <w:rFonts w:ascii="Times New Roman" w:eastAsia="Times New Roman" w:hAnsi="Times New Roman" w:cs="Times New Roman"/>
      <w:b/>
      <w:bCs/>
      <w:color w:val="26282F"/>
      <w:sz w:val="24"/>
      <w:szCs w:val="24"/>
      <w:shd w:val="clear" w:color="auto" w:fill="FFF580"/>
      <w:lang w:val="ru-RU"/>
    </w:rPr>
  </w:style>
  <w:style w:type="character" w:customStyle="1" w:styleId="ab">
    <w:name w:val="Не вступил в силу"/>
    <w:rPr>
      <w:rFonts w:ascii="Times New Roman" w:eastAsia="Times New Roman" w:hAnsi="Times New Roman" w:cs="Times New Roman"/>
      <w:b/>
      <w:bCs/>
      <w:color w:val="000000"/>
      <w:sz w:val="24"/>
      <w:szCs w:val="24"/>
      <w:shd w:val="clear" w:color="auto" w:fill="D8EDE8"/>
      <w:lang w:val="ru-RU"/>
    </w:rPr>
  </w:style>
  <w:style w:type="character" w:customStyle="1" w:styleId="ac">
    <w:name w:val="Опечатки"/>
    <w:rPr>
      <w:rFonts w:ascii="Times New Roman" w:eastAsia="Times New Roman" w:hAnsi="Times New Roman" w:cs="Times New Roman"/>
      <w:color w:val="FF0000"/>
      <w:sz w:val="24"/>
      <w:szCs w:val="24"/>
      <w:lang w:val="ru-RU"/>
    </w:rPr>
  </w:style>
  <w:style w:type="character" w:customStyle="1" w:styleId="ad">
    <w:name w:val="Продолжение ссылки"/>
    <w:basedOn w:val="a4"/>
    <w:rPr>
      <w:rFonts w:ascii="Times New Roman" w:eastAsia="Times New Roman" w:hAnsi="Times New Roman" w:cs="Times New Roman"/>
      <w:b/>
      <w:bCs/>
      <w:color w:val="106BBE"/>
      <w:sz w:val="24"/>
      <w:szCs w:val="24"/>
      <w:lang w:val="ru-RU"/>
    </w:rPr>
  </w:style>
  <w:style w:type="character" w:customStyle="1" w:styleId="ae">
    <w:name w:val="Сравнение редакций"/>
    <w:basedOn w:val="a3"/>
    <w:rPr>
      <w:rFonts w:ascii="Times New Roman" w:eastAsia="Times New Roman" w:hAnsi="Times New Roman" w:cs="Times New Roman"/>
      <w:b/>
      <w:bCs/>
      <w:color w:val="26282F"/>
      <w:sz w:val="24"/>
      <w:szCs w:val="24"/>
      <w:lang w:val="ru-RU"/>
    </w:rPr>
  </w:style>
  <w:style w:type="character" w:customStyle="1" w:styleId="af">
    <w:name w:val="Сравнение редакций. Добавленный фрагмент"/>
    <w:rPr>
      <w:rFonts w:ascii="Times New Roman" w:eastAsia="Times New Roman" w:hAnsi="Times New Roman" w:cs="Times New Roman"/>
      <w:color w:val="000000"/>
      <w:sz w:val="24"/>
      <w:szCs w:val="24"/>
      <w:shd w:val="clear" w:color="auto" w:fill="C1D7FF"/>
      <w:lang w:val="ru-RU"/>
    </w:rPr>
  </w:style>
  <w:style w:type="character" w:customStyle="1" w:styleId="af0">
    <w:name w:val="Сравнение редакций. Удаленный фрагмент"/>
    <w:rPr>
      <w:rFonts w:ascii="Times New Roman" w:eastAsia="Times New Roman" w:hAnsi="Times New Roman" w:cs="Times New Roman"/>
      <w:color w:val="000000"/>
      <w:sz w:val="24"/>
      <w:szCs w:val="24"/>
      <w:shd w:val="clear" w:color="auto" w:fill="C4C413"/>
      <w:lang w:val="ru-RU"/>
    </w:rPr>
  </w:style>
  <w:style w:type="character" w:customStyle="1" w:styleId="af1">
    <w:name w:val="Ссылка на утративший силу документ"/>
    <w:rPr>
      <w:rFonts w:ascii="Times New Roman" w:eastAsia="Times New Roman" w:hAnsi="Times New Roman" w:cs="Times New Roman"/>
      <w:b/>
      <w:bCs/>
      <w:color w:val="749232"/>
      <w:sz w:val="24"/>
      <w:szCs w:val="24"/>
      <w:lang w:val="ru-RU"/>
    </w:rPr>
  </w:style>
  <w:style w:type="character" w:customStyle="1" w:styleId="af2">
    <w:name w:val="Утратил силу"/>
    <w:rPr>
      <w:rFonts w:ascii="Times New Roman" w:eastAsia="Times New Roman" w:hAnsi="Times New Roman" w:cs="Times New Roman"/>
      <w:b/>
      <w:bCs/>
      <w:strike/>
      <w:color w:val="666600"/>
      <w:sz w:val="24"/>
      <w:szCs w:val="24"/>
      <w:lang w:val="ru-RU"/>
    </w:rPr>
  </w:style>
  <w:style w:type="character" w:customStyle="1" w:styleId="Internetlink">
    <w:name w:val="Internet link"/>
    <w:rPr>
      <w:rFonts w:ascii="Times New Roman" w:eastAsia="Times New Roman" w:hAnsi="Times New Roman" w:cs="Times New Roman"/>
      <w:color w:val="000080"/>
      <w:sz w:val="24"/>
      <w:szCs w:val="24"/>
      <w:u w:val="single"/>
      <w:lang/>
    </w:rPr>
  </w:style>
  <w:style w:type="character" w:customStyle="1" w:styleId="NumberingSymbols">
    <w:name w:val="Numbering Symbols"/>
    <w:rPr>
      <w:rFonts w:ascii="Times New Roman" w:eastAsia="Times New Roman" w:hAnsi="Times New Roman" w:cs="Times New Roman"/>
      <w:color w:val="auto"/>
      <w:sz w:val="24"/>
      <w:szCs w:val="24"/>
      <w:lang w:val="ru-RU"/>
    </w:rPr>
  </w:style>
  <w:style w:type="character" w:customStyle="1" w:styleId="WW-Internetlink">
    <w:name w:val="WW-Internet link"/>
    <w:rPr>
      <w:color w:val="000080"/>
      <w:sz w:val="24"/>
      <w:szCs w:val="24"/>
      <w:u w:val="single"/>
      <w:lang/>
    </w:rPr>
  </w:style>
  <w:style w:type="character" w:customStyle="1" w:styleId="WW-Internetlink1">
    <w:name w:val="WW-Internet link1"/>
    <w:rPr>
      <w:rFonts w:ascii="Times New Roman" w:eastAsia="Times New Roman" w:hAnsi="Times New Roman" w:cs="Times New Roman"/>
      <w:color w:val="000080"/>
      <w:sz w:val="24"/>
      <w:szCs w:val="24"/>
      <w:u w:val="single"/>
      <w:lang/>
    </w:rPr>
  </w:style>
  <w:style w:type="character" w:customStyle="1" w:styleId="BulletSymbols">
    <w:name w:val="Bullet Symbols"/>
    <w:rPr>
      <w:rFonts w:ascii="OpenSymbol" w:eastAsia="OpenSymbol" w:hAnsi="OpenSymbol" w:cs="OpenSymbol"/>
      <w:color w:val="auto"/>
      <w:sz w:val="24"/>
      <w:szCs w:val="24"/>
      <w:lang w:val="ru-RU"/>
    </w:rPr>
  </w:style>
  <w:style w:type="character" w:styleId="af3">
    <w:name w:val="Hyperlink"/>
    <w:rPr>
      <w:color w:val="000080"/>
      <w:u w:val="single"/>
      <w:lang/>
    </w:rPr>
  </w:style>
  <w:style w:type="paragraph" w:styleId="af4">
    <w:name w:val="Заголовок"/>
    <w:basedOn w:val="a"/>
    <w:next w:val="af5"/>
    <w:pPr>
      <w:keepNext/>
      <w:spacing w:before="240" w:after="120"/>
    </w:pPr>
    <w:rPr>
      <w:rFonts w:eastAsia="Lucida Sans Unicode" w:cs="Mangal"/>
      <w:sz w:val="28"/>
      <w:szCs w:val="28"/>
    </w:rPr>
  </w:style>
  <w:style w:type="paragraph" w:styleId="af5">
    <w:name w:val="Body Text"/>
    <w:basedOn w:val="a"/>
    <w:link w:val="af6"/>
    <w:pPr>
      <w:spacing w:after="120"/>
    </w:pPr>
    <w:rPr>
      <w:lang w:val="x-none"/>
    </w:rPr>
  </w:style>
  <w:style w:type="paragraph" w:styleId="af7">
    <w:name w:val="List"/>
    <w:basedOn w:val="af5"/>
  </w:style>
  <w:style w:type="paragraph" w:customStyle="1" w:styleId="10">
    <w:name w:val="Название1"/>
    <w:basedOn w:val="a"/>
    <w:pPr>
      <w:suppressLineNumbers/>
      <w:spacing w:before="120" w:after="120"/>
    </w:pPr>
    <w:rPr>
      <w:rFonts w:cs="Mangal"/>
      <w:i/>
      <w:iCs/>
    </w:rPr>
  </w:style>
  <w:style w:type="paragraph" w:customStyle="1" w:styleId="11">
    <w:name w:val="Указатель1"/>
    <w:basedOn w:val="a"/>
    <w:pPr>
      <w:suppressLineNumbers/>
    </w:pPr>
    <w:rPr>
      <w:rFonts w:cs="Mangal"/>
    </w:rPr>
  </w:style>
  <w:style w:type="paragraph" w:styleId="af8">
    <w:name w:val="Title"/>
    <w:basedOn w:val="a"/>
    <w:next w:val="af5"/>
    <w:qFormat/>
    <w:pPr>
      <w:keepNext/>
      <w:spacing w:before="240" w:after="120"/>
    </w:pPr>
    <w:rPr>
      <w:rFonts w:eastAsia="Lucida Sans Unicode"/>
      <w:sz w:val="28"/>
      <w:szCs w:val="28"/>
    </w:rPr>
  </w:style>
  <w:style w:type="paragraph" w:styleId="af9">
    <w:name w:val="Subtitle"/>
    <w:basedOn w:val="Title"/>
    <w:next w:val="af5"/>
    <w:qFormat/>
    <w:pPr>
      <w:jc w:val="center"/>
    </w:pPr>
    <w:rPr>
      <w:i/>
      <w:iCs/>
    </w:rPr>
  </w:style>
  <w:style w:type="paragraph" w:customStyle="1" w:styleId="caption">
    <w:name w:val="caption"/>
    <w:basedOn w:val="a"/>
    <w:pPr>
      <w:spacing w:before="120" w:after="120"/>
    </w:pPr>
    <w:rPr>
      <w:i/>
      <w:iCs/>
    </w:rPr>
  </w:style>
  <w:style w:type="paragraph" w:customStyle="1" w:styleId="Index">
    <w:name w:val="Index"/>
    <w:basedOn w:val="a"/>
  </w:style>
  <w:style w:type="paragraph" w:customStyle="1" w:styleId="Title">
    <w:name w:val="Title"/>
    <w:basedOn w:val="a"/>
    <w:next w:val="af5"/>
    <w:pPr>
      <w:keepNext/>
      <w:spacing w:before="240" w:after="120"/>
    </w:pPr>
    <w:rPr>
      <w:rFonts w:eastAsia="Lucida Sans Unicode"/>
      <w:sz w:val="28"/>
      <w:szCs w:val="28"/>
    </w:rPr>
  </w:style>
  <w:style w:type="paragraph" w:customStyle="1" w:styleId="WW-caption">
    <w:name w:val="WW-caption"/>
    <w:basedOn w:val="a"/>
    <w:pPr>
      <w:spacing w:before="120" w:after="120"/>
    </w:pPr>
    <w:rPr>
      <w:i/>
      <w:iCs/>
    </w:rPr>
  </w:style>
  <w:style w:type="paragraph" w:customStyle="1" w:styleId="WW-Index">
    <w:name w:val="WW-Index"/>
    <w:basedOn w:val="a"/>
  </w:style>
  <w:style w:type="paragraph" w:customStyle="1" w:styleId="WW-Title">
    <w:name w:val="WW-Title"/>
    <w:basedOn w:val="afa"/>
    <w:next w:val="a"/>
    <w:rPr>
      <w:b/>
      <w:bCs/>
      <w:color w:val="0058A9"/>
      <w:shd w:val="clear" w:color="auto" w:fill="F0F0F0"/>
    </w:rPr>
  </w:style>
  <w:style w:type="paragraph" w:customStyle="1" w:styleId="afa">
    <w:name w:val="Основное меню (преемственное)"/>
    <w:basedOn w:val="a"/>
    <w:next w:val="a"/>
    <w:rPr>
      <w:rFonts w:ascii="Verdana" w:hAnsi="Verdana" w:cs="Verdana"/>
      <w:sz w:val="22"/>
      <w:szCs w:val="22"/>
    </w:rPr>
  </w:style>
  <w:style w:type="paragraph" w:customStyle="1" w:styleId="WW-caption1">
    <w:name w:val="WW-caption1"/>
    <w:basedOn w:val="a"/>
    <w:pPr>
      <w:spacing w:before="120" w:after="120"/>
    </w:pPr>
    <w:rPr>
      <w:i/>
      <w:iCs/>
    </w:rPr>
  </w:style>
  <w:style w:type="paragraph" w:customStyle="1" w:styleId="WW-Index1">
    <w:name w:val="WW-Index1"/>
    <w:basedOn w:val="a"/>
  </w:style>
  <w:style w:type="paragraph" w:customStyle="1" w:styleId="heading1">
    <w:name w:val="heading 1"/>
    <w:basedOn w:val="a"/>
    <w:next w:val="a"/>
    <w:pPr>
      <w:numPr>
        <w:numId w:val="1"/>
      </w:numPr>
      <w:spacing w:before="108" w:after="108"/>
      <w:ind w:left="0" w:firstLine="0"/>
      <w:jc w:val="center"/>
      <w:outlineLvl w:val="0"/>
    </w:pPr>
    <w:rPr>
      <w:b/>
      <w:bCs/>
      <w:color w:val="26282F"/>
    </w:rPr>
  </w:style>
  <w:style w:type="paragraph" w:customStyle="1" w:styleId="heading2">
    <w:name w:val="heading 2"/>
    <w:basedOn w:val="heading1"/>
    <w:next w:val="a"/>
    <w:pPr>
      <w:numPr>
        <w:ilvl w:val="1"/>
      </w:numPr>
      <w:ind w:left="0" w:firstLine="0"/>
      <w:outlineLvl w:val="1"/>
    </w:pPr>
  </w:style>
  <w:style w:type="paragraph" w:customStyle="1" w:styleId="heading3">
    <w:name w:val="heading 3"/>
    <w:basedOn w:val="heading2"/>
    <w:next w:val="a"/>
    <w:pPr>
      <w:numPr>
        <w:ilvl w:val="2"/>
      </w:numPr>
      <w:outlineLvl w:val="2"/>
    </w:pPr>
  </w:style>
  <w:style w:type="paragraph" w:customStyle="1" w:styleId="heading4">
    <w:name w:val="heading 4"/>
    <w:basedOn w:val="heading3"/>
    <w:next w:val="a"/>
    <w:pPr>
      <w:numPr>
        <w:ilvl w:val="3"/>
      </w:numPr>
      <w:outlineLvl w:val="3"/>
    </w:pPr>
  </w:style>
  <w:style w:type="paragraph" w:customStyle="1" w:styleId="afb">
    <w:name w:val="Внимание"/>
    <w:basedOn w:val="a"/>
    <w:next w:val="a"/>
    <w:pPr>
      <w:spacing w:before="240" w:after="240"/>
      <w:ind w:left="420" w:right="420" w:firstLine="300"/>
    </w:pPr>
    <w:rPr>
      <w:shd w:val="clear" w:color="auto" w:fill="F5F3DA"/>
    </w:rPr>
  </w:style>
  <w:style w:type="paragraph" w:customStyle="1" w:styleId="afc">
    <w:name w:val="Внимание: криминал!!"/>
    <w:basedOn w:val="afb"/>
    <w:next w:val="a"/>
  </w:style>
  <w:style w:type="paragraph" w:customStyle="1" w:styleId="afd">
    <w:name w:val="Внимание: недобросовестность!"/>
    <w:basedOn w:val="afb"/>
    <w:next w:val="a"/>
  </w:style>
  <w:style w:type="paragraph" w:customStyle="1" w:styleId="afe">
    <w:name w:val="Дочерний элемент списка"/>
    <w:basedOn w:val="a"/>
    <w:next w:val="a"/>
    <w:pPr>
      <w:ind w:firstLine="0"/>
    </w:pPr>
    <w:rPr>
      <w:color w:val="868381"/>
      <w:sz w:val="20"/>
      <w:szCs w:val="20"/>
    </w:rPr>
  </w:style>
  <w:style w:type="paragraph" w:customStyle="1" w:styleId="aff">
    <w:name w:val="Заголовок группы контролов"/>
    <w:basedOn w:val="a"/>
    <w:next w:val="a"/>
    <w:rPr>
      <w:b/>
      <w:bCs/>
      <w:color w:val="000000"/>
    </w:rPr>
  </w:style>
  <w:style w:type="paragraph" w:customStyle="1" w:styleId="aff0">
    <w:name w:val="Заголовок для информации об изменениях"/>
    <w:basedOn w:val="heading1"/>
    <w:next w:val="a"/>
    <w:pPr>
      <w:numPr>
        <w:numId w:val="0"/>
      </w:numPr>
      <w:spacing w:before="0"/>
      <w:outlineLvl w:val="9"/>
    </w:pPr>
    <w:rPr>
      <w:b w:val="0"/>
      <w:bCs w:val="0"/>
      <w:sz w:val="18"/>
      <w:szCs w:val="18"/>
      <w:shd w:val="clear" w:color="auto" w:fill="FFFFFF"/>
    </w:rPr>
  </w:style>
  <w:style w:type="paragraph" w:customStyle="1" w:styleId="aff1">
    <w:name w:val="Заголовок распахивающейся части диалога"/>
    <w:basedOn w:val="a"/>
    <w:next w:val="a"/>
    <w:rPr>
      <w:i/>
      <w:iCs/>
      <w:color w:val="000080"/>
      <w:sz w:val="22"/>
      <w:szCs w:val="22"/>
    </w:rPr>
  </w:style>
  <w:style w:type="paragraph" w:customStyle="1" w:styleId="aff2">
    <w:name w:val="Заголовок статьи"/>
    <w:basedOn w:val="a"/>
    <w:next w:val="a"/>
    <w:pPr>
      <w:ind w:left="1612" w:hanging="892"/>
    </w:pPr>
  </w:style>
  <w:style w:type="paragraph" w:customStyle="1" w:styleId="aff3">
    <w:name w:val="Заголовок ЭР (левое окно)"/>
    <w:basedOn w:val="a"/>
    <w:next w:val="a"/>
    <w:pPr>
      <w:spacing w:before="300" w:after="250"/>
      <w:ind w:firstLine="0"/>
      <w:jc w:val="center"/>
    </w:pPr>
    <w:rPr>
      <w:b/>
      <w:bCs/>
      <w:color w:val="26282F"/>
      <w:sz w:val="26"/>
      <w:szCs w:val="26"/>
    </w:rPr>
  </w:style>
  <w:style w:type="paragraph" w:customStyle="1" w:styleId="aff4">
    <w:name w:val="Заголовок ЭР (правое окно)"/>
    <w:basedOn w:val="aff3"/>
    <w:next w:val="a"/>
    <w:pPr>
      <w:spacing w:after="0"/>
      <w:jc w:val="left"/>
    </w:pPr>
  </w:style>
  <w:style w:type="paragraph" w:customStyle="1" w:styleId="aff5">
    <w:name w:val="Интерактивный заголовок"/>
    <w:basedOn w:val="WW-Title"/>
    <w:next w:val="a"/>
    <w:rPr>
      <w:u w:val="single"/>
    </w:rPr>
  </w:style>
  <w:style w:type="paragraph" w:customStyle="1" w:styleId="aff6">
    <w:name w:val="Текст информации об изменениях"/>
    <w:basedOn w:val="a"/>
    <w:next w:val="a"/>
    <w:rPr>
      <w:color w:val="353842"/>
      <w:sz w:val="18"/>
      <w:szCs w:val="18"/>
    </w:rPr>
  </w:style>
  <w:style w:type="paragraph" w:customStyle="1" w:styleId="aff7">
    <w:name w:val="Информация об изменениях"/>
    <w:basedOn w:val="aff6"/>
    <w:next w:val="a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f8">
    <w:name w:val="Текст (справка)"/>
    <w:basedOn w:val="a"/>
    <w:next w:val="a"/>
    <w:pPr>
      <w:ind w:left="170" w:right="170" w:firstLine="0"/>
      <w:jc w:val="left"/>
    </w:pPr>
  </w:style>
  <w:style w:type="paragraph" w:customStyle="1" w:styleId="aff9">
    <w:name w:val="Комментарий"/>
    <w:basedOn w:val="aff8"/>
    <w:next w:val="a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a">
    <w:name w:val="Информация об изменениях документа"/>
    <w:basedOn w:val="aff9"/>
    <w:next w:val="a"/>
    <w:rPr>
      <w:i/>
      <w:iCs/>
    </w:rPr>
  </w:style>
  <w:style w:type="paragraph" w:customStyle="1" w:styleId="affb">
    <w:name w:val="Текст (лев. подпись)"/>
    <w:basedOn w:val="a"/>
    <w:next w:val="a"/>
    <w:pPr>
      <w:ind w:firstLine="0"/>
      <w:jc w:val="left"/>
    </w:pPr>
  </w:style>
  <w:style w:type="paragraph" w:customStyle="1" w:styleId="affc">
    <w:name w:val="Колонтитул (левый)"/>
    <w:basedOn w:val="affb"/>
    <w:next w:val="a"/>
    <w:rPr>
      <w:sz w:val="14"/>
      <w:szCs w:val="14"/>
    </w:rPr>
  </w:style>
  <w:style w:type="paragraph" w:customStyle="1" w:styleId="affd">
    <w:name w:val="Текст (прав. подпись)"/>
    <w:basedOn w:val="a"/>
    <w:next w:val="a"/>
    <w:pPr>
      <w:ind w:firstLine="0"/>
      <w:jc w:val="right"/>
    </w:pPr>
  </w:style>
  <w:style w:type="paragraph" w:customStyle="1" w:styleId="affe">
    <w:name w:val="Колонтитул (правый)"/>
    <w:basedOn w:val="affd"/>
    <w:next w:val="a"/>
    <w:rPr>
      <w:sz w:val="14"/>
      <w:szCs w:val="14"/>
    </w:rPr>
  </w:style>
  <w:style w:type="paragraph" w:customStyle="1" w:styleId="afff">
    <w:name w:val="Комментарий пользователя"/>
    <w:basedOn w:val="aff9"/>
    <w:next w:val="a"/>
    <w:pPr>
      <w:jc w:val="left"/>
    </w:pPr>
    <w:rPr>
      <w:shd w:val="clear" w:color="auto" w:fill="FFDFE0"/>
    </w:rPr>
  </w:style>
  <w:style w:type="paragraph" w:customStyle="1" w:styleId="afff0">
    <w:name w:val="Куда обратиться?"/>
    <w:basedOn w:val="afb"/>
    <w:next w:val="a"/>
  </w:style>
  <w:style w:type="paragraph" w:customStyle="1" w:styleId="afff1">
    <w:name w:val="Моноширинный"/>
    <w:basedOn w:val="a"/>
    <w:next w:val="a"/>
    <w:pPr>
      <w:ind w:firstLine="0"/>
      <w:jc w:val="left"/>
    </w:pPr>
    <w:rPr>
      <w:rFonts w:ascii="Courier New" w:hAnsi="Courier New" w:cs="Courier New"/>
    </w:rPr>
  </w:style>
  <w:style w:type="paragraph" w:customStyle="1" w:styleId="afff2">
    <w:name w:val="Напишите нам"/>
    <w:basedOn w:val="a"/>
    <w:next w:val="a"/>
    <w:pPr>
      <w:spacing w:before="90" w:after="90"/>
      <w:ind w:left="180" w:right="180" w:firstLine="0"/>
    </w:pPr>
    <w:rPr>
      <w:sz w:val="20"/>
      <w:szCs w:val="20"/>
      <w:shd w:val="clear" w:color="auto" w:fill="EFFFAD"/>
    </w:rPr>
  </w:style>
  <w:style w:type="paragraph" w:customStyle="1" w:styleId="afff3">
    <w:name w:val="Необходимые документы"/>
    <w:basedOn w:val="afb"/>
    <w:next w:val="a"/>
    <w:pPr>
      <w:ind w:firstLine="118"/>
    </w:pPr>
  </w:style>
  <w:style w:type="paragraph" w:customStyle="1" w:styleId="afff4">
    <w:name w:val="Нормальный (таблица)"/>
    <w:basedOn w:val="a"/>
    <w:next w:val="a"/>
    <w:pPr>
      <w:ind w:firstLine="0"/>
    </w:pPr>
  </w:style>
  <w:style w:type="paragraph" w:customStyle="1" w:styleId="afff5">
    <w:name w:val="Таблицы (моноширинный)"/>
    <w:basedOn w:val="a"/>
    <w:next w:val="a"/>
    <w:pPr>
      <w:ind w:firstLine="0"/>
      <w:jc w:val="left"/>
    </w:pPr>
    <w:rPr>
      <w:rFonts w:ascii="Courier New" w:hAnsi="Courier New" w:cs="Courier New"/>
    </w:rPr>
  </w:style>
  <w:style w:type="paragraph" w:customStyle="1" w:styleId="afff6">
    <w:name w:val="Оглавление"/>
    <w:basedOn w:val="afff5"/>
    <w:next w:val="a"/>
    <w:pPr>
      <w:ind w:left="140"/>
    </w:pPr>
  </w:style>
  <w:style w:type="paragraph" w:customStyle="1" w:styleId="afff7">
    <w:name w:val="Переменная часть"/>
    <w:basedOn w:val="afa"/>
    <w:next w:val="a"/>
    <w:rPr>
      <w:sz w:val="18"/>
      <w:szCs w:val="18"/>
    </w:rPr>
  </w:style>
  <w:style w:type="paragraph" w:customStyle="1" w:styleId="afff8">
    <w:name w:val="Подвал для информации об изменениях"/>
    <w:basedOn w:val="heading1"/>
    <w:next w:val="a"/>
    <w:pPr>
      <w:numPr>
        <w:numId w:val="0"/>
      </w:numPr>
      <w:outlineLvl w:val="9"/>
    </w:pPr>
    <w:rPr>
      <w:b w:val="0"/>
      <w:bCs w:val="0"/>
      <w:sz w:val="18"/>
      <w:szCs w:val="18"/>
    </w:rPr>
  </w:style>
  <w:style w:type="paragraph" w:customStyle="1" w:styleId="afff9">
    <w:name w:val="Подзаголовок для информации об изменениях"/>
    <w:basedOn w:val="aff6"/>
    <w:next w:val="a"/>
    <w:rPr>
      <w:b/>
      <w:bCs/>
    </w:rPr>
  </w:style>
  <w:style w:type="paragraph" w:customStyle="1" w:styleId="afffa">
    <w:name w:val="Подчёркнутый текст"/>
    <w:basedOn w:val="a"/>
    <w:next w:val="a"/>
    <w:pPr>
      <w:pBdr>
        <w:bottom w:val="single" w:sz="1" w:space="0" w:color="000000"/>
      </w:pBdr>
    </w:pPr>
  </w:style>
  <w:style w:type="paragraph" w:customStyle="1" w:styleId="afffb">
    <w:name w:val="Постоянная часть"/>
    <w:basedOn w:val="afa"/>
    <w:next w:val="a"/>
    <w:rPr>
      <w:sz w:val="20"/>
      <w:szCs w:val="20"/>
    </w:rPr>
  </w:style>
  <w:style w:type="paragraph" w:customStyle="1" w:styleId="afffc">
    <w:name w:val="Прижатый влево"/>
    <w:basedOn w:val="a"/>
    <w:next w:val="a"/>
    <w:pPr>
      <w:ind w:firstLine="0"/>
      <w:jc w:val="left"/>
    </w:pPr>
  </w:style>
  <w:style w:type="paragraph" w:customStyle="1" w:styleId="afffd">
    <w:name w:val="Пример."/>
    <w:basedOn w:val="afb"/>
    <w:next w:val="a"/>
  </w:style>
  <w:style w:type="paragraph" w:customStyle="1" w:styleId="afffe">
    <w:name w:val="Примечание."/>
    <w:basedOn w:val="afb"/>
    <w:next w:val="a"/>
  </w:style>
  <w:style w:type="paragraph" w:customStyle="1" w:styleId="affff">
    <w:name w:val="Словарная статья"/>
    <w:basedOn w:val="a"/>
    <w:next w:val="a"/>
    <w:pPr>
      <w:ind w:right="118" w:firstLine="0"/>
    </w:pPr>
  </w:style>
  <w:style w:type="paragraph" w:customStyle="1" w:styleId="affff0">
    <w:name w:val="Ссылка на официальную публикацию"/>
    <w:basedOn w:val="a"/>
    <w:next w:val="a"/>
  </w:style>
  <w:style w:type="paragraph" w:customStyle="1" w:styleId="affff1">
    <w:name w:val="Текст в таблице"/>
    <w:basedOn w:val="afff4"/>
    <w:next w:val="a"/>
    <w:pPr>
      <w:ind w:firstLine="500"/>
    </w:pPr>
  </w:style>
  <w:style w:type="paragraph" w:customStyle="1" w:styleId="affff2">
    <w:name w:val="Текст ЭР (см. также)"/>
    <w:basedOn w:val="a"/>
    <w:next w:val="a"/>
    <w:pPr>
      <w:spacing w:before="200"/>
      <w:ind w:firstLine="0"/>
      <w:jc w:val="left"/>
    </w:pPr>
    <w:rPr>
      <w:sz w:val="20"/>
      <w:szCs w:val="20"/>
    </w:rPr>
  </w:style>
  <w:style w:type="paragraph" w:customStyle="1" w:styleId="affff3">
    <w:name w:val="Технический комментарий"/>
    <w:basedOn w:val="a"/>
    <w:next w:val="a"/>
    <w:pPr>
      <w:ind w:firstLine="0"/>
      <w:jc w:val="left"/>
    </w:pPr>
    <w:rPr>
      <w:color w:val="463F31"/>
      <w:shd w:val="clear" w:color="auto" w:fill="FFFFA6"/>
    </w:rPr>
  </w:style>
  <w:style w:type="paragraph" w:customStyle="1" w:styleId="affff4">
    <w:name w:val="Формула"/>
    <w:basedOn w:val="a"/>
    <w:next w:val="a"/>
    <w:pPr>
      <w:spacing w:before="240" w:after="240"/>
      <w:ind w:left="420" w:right="420" w:firstLine="300"/>
    </w:pPr>
    <w:rPr>
      <w:shd w:val="clear" w:color="auto" w:fill="F5F3DA"/>
    </w:rPr>
  </w:style>
  <w:style w:type="paragraph" w:customStyle="1" w:styleId="affff5">
    <w:name w:val="Центрированный (таблица)"/>
    <w:basedOn w:val="afff4"/>
    <w:next w:val="a"/>
    <w:pPr>
      <w:jc w:val="center"/>
    </w:pPr>
  </w:style>
  <w:style w:type="paragraph" w:customStyle="1" w:styleId="-">
    <w:name w:val="ЭР-содержание (правое окно)"/>
    <w:basedOn w:val="a"/>
    <w:next w:val="a"/>
    <w:pPr>
      <w:spacing w:before="300"/>
      <w:ind w:firstLine="0"/>
      <w:jc w:val="left"/>
    </w:pPr>
  </w:style>
  <w:style w:type="paragraph" w:customStyle="1" w:styleId="ConsPlusNormal">
    <w:name w:val="ConsPlusNormal"/>
    <w:pPr>
      <w:widowControl w:val="0"/>
      <w:suppressAutoHyphens/>
      <w:autoSpaceDE w:val="0"/>
      <w:ind w:firstLine="720"/>
    </w:pPr>
    <w:rPr>
      <w:rFonts w:ascii="Arial" w:hAnsi="Arial" w:cs="Arial"/>
      <w:lang w:eastAsia="hi-IN" w:bidi="hi-IN"/>
    </w:rPr>
  </w:style>
  <w:style w:type="paragraph" w:customStyle="1" w:styleId="TableContents">
    <w:name w:val="Table Contents"/>
    <w:basedOn w:val="a"/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styleId="affff6">
    <w:name w:val="No Spacing"/>
    <w:qFormat/>
    <w:pPr>
      <w:widowControl w:val="0"/>
      <w:suppressAutoHyphens/>
      <w:autoSpaceDE w:val="0"/>
    </w:pPr>
    <w:rPr>
      <w:rFonts w:ascii="Calibri" w:eastAsia="Calibri" w:hAnsi="Calibri" w:cs="Calibri"/>
      <w:sz w:val="22"/>
      <w:szCs w:val="22"/>
      <w:lang w:eastAsia="hi-IN" w:bidi="hi-IN"/>
    </w:rPr>
  </w:style>
  <w:style w:type="paragraph" w:customStyle="1" w:styleId="WW-TableContents">
    <w:name w:val="WW-Table Contents"/>
    <w:basedOn w:val="a"/>
  </w:style>
  <w:style w:type="paragraph" w:customStyle="1" w:styleId="WW-TableHeading">
    <w:name w:val="WW-Table Heading"/>
    <w:basedOn w:val="WW-TableContents"/>
    <w:pPr>
      <w:jc w:val="center"/>
    </w:pPr>
    <w:rPr>
      <w:b/>
      <w:bCs/>
    </w:rPr>
  </w:style>
  <w:style w:type="paragraph" w:customStyle="1" w:styleId="WW-TableContents1">
    <w:name w:val="WW-Table Contents1"/>
    <w:basedOn w:val="a"/>
  </w:style>
  <w:style w:type="paragraph" w:customStyle="1" w:styleId="WW-TableHeading1">
    <w:name w:val="WW-Table Heading1"/>
    <w:basedOn w:val="WW-TableContents1"/>
    <w:pPr>
      <w:jc w:val="center"/>
    </w:pPr>
    <w:rPr>
      <w:b/>
      <w:bCs/>
    </w:rPr>
  </w:style>
  <w:style w:type="paragraph" w:customStyle="1" w:styleId="affff7">
    <w:name w:val="Содержимое таблицы"/>
    <w:basedOn w:val="a"/>
    <w:pPr>
      <w:suppressLineNumbers/>
    </w:pPr>
  </w:style>
  <w:style w:type="paragraph" w:customStyle="1" w:styleId="affff8">
    <w:name w:val="Заголовок таблицы"/>
    <w:basedOn w:val="affff7"/>
    <w:pPr>
      <w:jc w:val="center"/>
    </w:pPr>
    <w:rPr>
      <w:b/>
      <w:bCs/>
    </w:rPr>
  </w:style>
  <w:style w:type="paragraph" w:styleId="affff9">
    <w:name w:val="Balloon Text"/>
    <w:basedOn w:val="a"/>
    <w:link w:val="affffa"/>
    <w:uiPriority w:val="99"/>
    <w:semiHidden/>
    <w:unhideWhenUsed/>
    <w:rsid w:val="00561C9E"/>
    <w:rPr>
      <w:rFonts w:ascii="Tahoma" w:hAnsi="Tahoma" w:cs="Mangal"/>
      <w:sz w:val="16"/>
      <w:szCs w:val="14"/>
      <w:lang w:val="x-none"/>
    </w:rPr>
  </w:style>
  <w:style w:type="character" w:customStyle="1" w:styleId="affffa">
    <w:name w:val="Текст выноски Знак"/>
    <w:link w:val="affff9"/>
    <w:uiPriority w:val="99"/>
    <w:semiHidden/>
    <w:rsid w:val="00561C9E"/>
    <w:rPr>
      <w:rFonts w:ascii="Tahoma" w:hAnsi="Tahoma" w:cs="Mangal"/>
      <w:sz w:val="16"/>
      <w:szCs w:val="14"/>
      <w:lang w:eastAsia="hi-IN" w:bidi="hi-IN"/>
    </w:rPr>
  </w:style>
  <w:style w:type="paragraph" w:styleId="affffb">
    <w:name w:val="header"/>
    <w:basedOn w:val="a"/>
    <w:link w:val="affffc"/>
    <w:uiPriority w:val="99"/>
    <w:unhideWhenUsed/>
    <w:rsid w:val="00F33FD2"/>
    <w:pPr>
      <w:tabs>
        <w:tab w:val="center" w:pos="4677"/>
        <w:tab w:val="right" w:pos="9355"/>
      </w:tabs>
    </w:pPr>
    <w:rPr>
      <w:rFonts w:cs="Mangal"/>
      <w:szCs w:val="21"/>
      <w:lang w:val="x-none"/>
    </w:rPr>
  </w:style>
  <w:style w:type="character" w:customStyle="1" w:styleId="affffc">
    <w:name w:val="Верхний колонтитул Знак"/>
    <w:link w:val="affffb"/>
    <w:uiPriority w:val="99"/>
    <w:rsid w:val="00F33FD2"/>
    <w:rPr>
      <w:rFonts w:ascii="Arial" w:hAnsi="Arial" w:cs="Mangal"/>
      <w:sz w:val="24"/>
      <w:szCs w:val="21"/>
      <w:lang w:eastAsia="hi-IN" w:bidi="hi-IN"/>
    </w:rPr>
  </w:style>
  <w:style w:type="paragraph" w:styleId="affffd">
    <w:name w:val="footer"/>
    <w:basedOn w:val="a"/>
    <w:link w:val="affffe"/>
    <w:uiPriority w:val="99"/>
    <w:unhideWhenUsed/>
    <w:rsid w:val="00F33FD2"/>
    <w:pPr>
      <w:tabs>
        <w:tab w:val="center" w:pos="4677"/>
        <w:tab w:val="right" w:pos="9355"/>
      </w:tabs>
    </w:pPr>
    <w:rPr>
      <w:rFonts w:cs="Mangal"/>
      <w:szCs w:val="21"/>
      <w:lang w:val="x-none"/>
    </w:rPr>
  </w:style>
  <w:style w:type="character" w:customStyle="1" w:styleId="affffe">
    <w:name w:val="Нижний колонтитул Знак"/>
    <w:link w:val="affffd"/>
    <w:uiPriority w:val="99"/>
    <w:rsid w:val="00F33FD2"/>
    <w:rPr>
      <w:rFonts w:ascii="Arial" w:hAnsi="Arial" w:cs="Mangal"/>
      <w:sz w:val="24"/>
      <w:szCs w:val="21"/>
      <w:lang w:eastAsia="hi-IN" w:bidi="hi-IN"/>
    </w:rPr>
  </w:style>
  <w:style w:type="character" w:customStyle="1" w:styleId="af6">
    <w:name w:val="Основной текст Знак"/>
    <w:link w:val="af5"/>
    <w:rsid w:val="00E943D6"/>
    <w:rPr>
      <w:rFonts w:ascii="Arial" w:hAnsi="Arial" w:cs="Arial"/>
      <w:sz w:val="24"/>
      <w:szCs w:val="24"/>
      <w:lang w:eastAsia="hi-IN" w:bidi="hi-IN"/>
    </w:rPr>
  </w:style>
  <w:style w:type="paragraph" w:customStyle="1" w:styleId="21">
    <w:name w:val="Основной текст 21"/>
    <w:basedOn w:val="a"/>
    <w:rsid w:val="00E943D6"/>
    <w:pPr>
      <w:widowControl/>
      <w:autoSpaceDE/>
      <w:ind w:firstLine="0"/>
      <w:jc w:val="left"/>
    </w:pPr>
    <w:rPr>
      <w:rFonts w:ascii="MS Sans Serif" w:hAnsi="MS Sans Serif" w:cs="Times New Roman"/>
      <w:b/>
      <w:bCs/>
      <w:sz w:val="32"/>
      <w:szCs w:val="20"/>
      <w:lang w:val="en-US" w:eastAsia="ar-SA" w:bidi="ar-SA"/>
    </w:rPr>
  </w:style>
  <w:style w:type="paragraph" w:customStyle="1" w:styleId="Standard">
    <w:name w:val="Standard"/>
    <w:rsid w:val="00240038"/>
    <w:pPr>
      <w:widowControl w:val="0"/>
      <w:suppressAutoHyphens/>
      <w:autoSpaceDN w:val="0"/>
      <w:textAlignment w:val="baseline"/>
    </w:pPr>
    <w:rPr>
      <w:rFonts w:eastAsia="Andale Sans UI" w:cs="Tahoma"/>
      <w:kern w:val="3"/>
      <w:sz w:val="24"/>
      <w:szCs w:val="24"/>
      <w:lang w:val="de-DE" w:eastAsia="ja-JP" w:bidi="fa-I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644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100D83-53C3-42FA-8784-3809C9D720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509</Words>
  <Characters>2903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SPecialiST</dc:creator>
  <dc:description>Äîêóìåíò ýêñïîðòèðîâàí èç ñèñòåìû ÃÀÐÀÍÒ</dc:description>
  <cp:lastModifiedBy>Garkusha</cp:lastModifiedBy>
  <cp:revision>2</cp:revision>
  <cp:lastPrinted>2020-11-10T07:18:00Z</cp:lastPrinted>
  <dcterms:created xsi:type="dcterms:W3CDTF">2021-01-28T12:32:00Z</dcterms:created>
  <dcterms:modified xsi:type="dcterms:W3CDTF">2021-01-28T12:32:00Z</dcterms:modified>
</cp:coreProperties>
</file>